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2E" w:rsidRDefault="006C1B57" w:rsidP="006C1B57">
      <w:pPr>
        <w:spacing w:line="235" w:lineRule="auto"/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6"/>
          <w:szCs w:val="36"/>
        </w:rPr>
        <w:t>Как родителю помочь ребенку справиться с возможным стрессом при временном нахождении дома</w:t>
      </w:r>
    </w:p>
    <w:p w:rsidR="008B172E" w:rsidRDefault="008B172E">
      <w:pPr>
        <w:spacing w:line="297" w:lineRule="exact"/>
        <w:rPr>
          <w:sz w:val="24"/>
          <w:szCs w:val="24"/>
        </w:rPr>
      </w:pPr>
    </w:p>
    <w:p w:rsidR="008B172E" w:rsidRDefault="006C1B57">
      <w:pPr>
        <w:spacing w:line="236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Родители, близкие детей, находясь дома могут привить ребенку навыки преодоления,</w:t>
      </w:r>
      <w:r>
        <w:rPr>
          <w:rFonts w:ascii="Arial" w:eastAsia="Arial" w:hAnsi="Arial" w:cs="Arial"/>
          <w:sz w:val="28"/>
          <w:szCs w:val="28"/>
        </w:rPr>
        <w:t xml:space="preserve"> совладания со сложными ситуациями и научить его справляться с возможным стрессом. Для этого родителям необходимо:</w:t>
      </w:r>
    </w:p>
    <w:p w:rsidR="008B172E" w:rsidRDefault="008B172E">
      <w:pPr>
        <w:spacing w:line="296" w:lineRule="exact"/>
        <w:rPr>
          <w:sz w:val="24"/>
          <w:szCs w:val="24"/>
        </w:rPr>
      </w:pPr>
    </w:p>
    <w:p w:rsidR="008B172E" w:rsidRDefault="006C1B57">
      <w:pPr>
        <w:numPr>
          <w:ilvl w:val="0"/>
          <w:numId w:val="1"/>
        </w:numPr>
        <w:tabs>
          <w:tab w:val="left" w:pos="708"/>
        </w:tabs>
        <w:spacing w:line="238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Сохранять, поддерживать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культивировать благоприятную, спокойную, доброжелательную атмосферу в семье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В сложных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ситуациях не нужно паниковат</w:t>
      </w:r>
      <w:r>
        <w:rPr>
          <w:rFonts w:ascii="Arial" w:eastAsia="Arial" w:hAnsi="Arial" w:cs="Arial"/>
          <w:sz w:val="28"/>
          <w:szCs w:val="28"/>
        </w:rPr>
        <w:t>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ситуацию.</w:t>
      </w:r>
    </w:p>
    <w:p w:rsidR="008B172E" w:rsidRDefault="008B172E">
      <w:pPr>
        <w:spacing w:line="133" w:lineRule="exact"/>
        <w:rPr>
          <w:rFonts w:ascii="Symbol" w:eastAsia="Symbol" w:hAnsi="Symbol" w:cs="Symbol"/>
          <w:sz w:val="20"/>
          <w:szCs w:val="20"/>
        </w:rPr>
      </w:pPr>
    </w:p>
    <w:p w:rsidR="008B172E" w:rsidRDefault="006C1B57">
      <w:pPr>
        <w:numPr>
          <w:ilvl w:val="0"/>
          <w:numId w:val="1"/>
        </w:numPr>
        <w:tabs>
          <w:tab w:val="left" w:pos="708"/>
        </w:tabs>
        <w:spacing w:line="235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Стараться регулярно общаться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разговаривать с ребенком на темы, связанные с его переживани</w:t>
      </w:r>
      <w:r>
        <w:rPr>
          <w:rFonts w:ascii="Arial" w:eastAsia="Arial" w:hAnsi="Arial" w:cs="Arial"/>
          <w:b/>
          <w:bCs/>
          <w:sz w:val="28"/>
          <w:szCs w:val="28"/>
        </w:rPr>
        <w:t>ями, чувствами, эмоциями</w:t>
      </w:r>
      <w:r>
        <w:rPr>
          <w:rFonts w:ascii="Arial" w:eastAsia="Arial" w:hAnsi="Arial" w:cs="Arial"/>
          <w:sz w:val="28"/>
          <w:szCs w:val="28"/>
        </w:rPr>
        <w:t>.</w:t>
      </w:r>
    </w:p>
    <w:p w:rsidR="008B172E" w:rsidRDefault="008B172E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8B172E" w:rsidRDefault="006C1B57">
      <w:pPr>
        <w:spacing w:line="239" w:lineRule="auto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</w:t>
      </w:r>
      <w:r>
        <w:rPr>
          <w:rFonts w:ascii="Arial" w:eastAsia="Arial" w:hAnsi="Arial" w:cs="Arial"/>
          <w:sz w:val="28"/>
          <w:szCs w:val="28"/>
        </w:rPr>
        <w:t>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</w:t>
      </w:r>
      <w:r>
        <w:rPr>
          <w:rFonts w:ascii="Arial" w:eastAsia="Arial" w:hAnsi="Arial" w:cs="Arial"/>
          <w:sz w:val="28"/>
          <w:szCs w:val="28"/>
        </w:rPr>
        <w:t>ки). Дети, которые чувствуют поддержку и искреннее сочувствие родителей, справляются со стрессом успешнее.</w:t>
      </w:r>
    </w:p>
    <w:p w:rsidR="008B172E" w:rsidRDefault="008B172E">
      <w:pPr>
        <w:spacing w:line="131" w:lineRule="exact"/>
        <w:rPr>
          <w:rFonts w:ascii="Symbol" w:eastAsia="Symbol" w:hAnsi="Symbol" w:cs="Symbol"/>
          <w:sz w:val="20"/>
          <w:szCs w:val="20"/>
        </w:rPr>
      </w:pPr>
    </w:p>
    <w:p w:rsidR="008B172E" w:rsidRDefault="006C1B57">
      <w:pPr>
        <w:numPr>
          <w:ilvl w:val="0"/>
          <w:numId w:val="1"/>
        </w:numPr>
        <w:tabs>
          <w:tab w:val="left" w:pos="708"/>
        </w:tabs>
        <w:spacing w:line="239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Научить ребенка выражать свои эмоции в социально приемлемых формах </w:t>
      </w:r>
      <w:r>
        <w:rPr>
          <w:rFonts w:ascii="Arial" w:eastAsia="Arial" w:hAnsi="Arial" w:cs="Arial"/>
          <w:sz w:val="28"/>
          <w:szCs w:val="28"/>
        </w:rPr>
        <w:t>(агрессию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—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через активные виды спорта,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физические нагрузки,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которые можно </w:t>
      </w:r>
      <w:r>
        <w:rPr>
          <w:rFonts w:ascii="Arial" w:eastAsia="Arial" w:hAnsi="Arial" w:cs="Arial"/>
          <w:sz w:val="28"/>
          <w:szCs w:val="28"/>
        </w:rPr>
        <w:t>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</w:t>
      </w:r>
      <w:r>
        <w:rPr>
          <w:rFonts w:ascii="Arial" w:eastAsia="Arial" w:hAnsi="Arial" w:cs="Arial"/>
          <w:sz w:val="28"/>
          <w:szCs w:val="28"/>
        </w:rPr>
        <w:t>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8B172E" w:rsidRDefault="008B172E">
      <w:pPr>
        <w:spacing w:line="133" w:lineRule="exact"/>
        <w:rPr>
          <w:rFonts w:ascii="Symbol" w:eastAsia="Symbol" w:hAnsi="Symbol" w:cs="Symbol"/>
          <w:sz w:val="20"/>
          <w:szCs w:val="20"/>
        </w:rPr>
      </w:pPr>
    </w:p>
    <w:p w:rsidR="008B172E" w:rsidRDefault="006C1B57">
      <w:pPr>
        <w:numPr>
          <w:ilvl w:val="0"/>
          <w:numId w:val="1"/>
        </w:numPr>
        <w:tabs>
          <w:tab w:val="left" w:pos="708"/>
        </w:tabs>
        <w:spacing w:line="238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Поощрять физическую активность ребенка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Стресс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—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это,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прежде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всего, физическая реакция ор</w:t>
      </w:r>
      <w:r>
        <w:rPr>
          <w:rFonts w:ascii="Arial" w:eastAsia="Arial" w:hAnsi="Arial" w:cs="Arial"/>
          <w:sz w:val="28"/>
          <w:szCs w:val="28"/>
        </w:rPr>
        <w:t>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постарайтесь опред</w:t>
      </w:r>
      <w:r>
        <w:rPr>
          <w:rFonts w:ascii="Arial" w:eastAsia="Arial" w:hAnsi="Arial" w:cs="Arial"/>
          <w:sz w:val="28"/>
          <w:szCs w:val="28"/>
        </w:rPr>
        <w:t>елить совместно с ребенком, каким активным занятием он хотел бы заниматься, находясь дома.</w:t>
      </w:r>
    </w:p>
    <w:p w:rsidR="008B172E" w:rsidRDefault="008B172E">
      <w:pPr>
        <w:sectPr w:rsidR="008B172E">
          <w:pgSz w:w="11900" w:h="16838"/>
          <w:pgMar w:top="1440" w:right="846" w:bottom="670" w:left="860" w:header="0" w:footer="0" w:gutter="0"/>
          <w:cols w:space="720" w:equalWidth="0">
            <w:col w:w="10200"/>
          </w:cols>
        </w:sectPr>
      </w:pPr>
    </w:p>
    <w:p w:rsidR="008B172E" w:rsidRDefault="006C1B57">
      <w:pPr>
        <w:numPr>
          <w:ilvl w:val="0"/>
          <w:numId w:val="2"/>
        </w:numPr>
        <w:tabs>
          <w:tab w:val="left" w:pos="700"/>
        </w:tabs>
        <w:ind w:left="700" w:hanging="350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Поддерживать и стимулировать творческий ручной труд ребенка</w:t>
      </w:r>
      <w:r>
        <w:rPr>
          <w:rFonts w:ascii="Arial" w:eastAsia="Arial" w:hAnsi="Arial" w:cs="Arial"/>
          <w:sz w:val="28"/>
          <w:szCs w:val="28"/>
        </w:rPr>
        <w:t>.</w:t>
      </w:r>
    </w:p>
    <w:p w:rsidR="008B172E" w:rsidRDefault="008B172E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8B172E" w:rsidRDefault="006C1B57">
      <w:pPr>
        <w:spacing w:line="239" w:lineRule="auto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8"/>
          <w:szCs w:val="28"/>
        </w:rPr>
        <w:t>Даже если Вам кажется, что, например, подросток «впадает в детство» и ничего поле</w:t>
      </w:r>
      <w:r>
        <w:rPr>
          <w:rFonts w:ascii="Arial" w:eastAsia="Arial" w:hAnsi="Arial" w:cs="Arial"/>
          <w:sz w:val="28"/>
          <w:szCs w:val="28"/>
        </w:rPr>
        <w:t>зного не делает (рисование, плетение «фенечек»,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 Поощрять ре</w:t>
      </w:r>
      <w:r>
        <w:rPr>
          <w:rFonts w:ascii="Arial" w:eastAsia="Arial" w:hAnsi="Arial" w:cs="Arial"/>
          <w:sz w:val="28"/>
          <w:szCs w:val="28"/>
        </w:rPr>
        <w:t>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совладания с возм</w:t>
      </w:r>
      <w:r>
        <w:rPr>
          <w:rFonts w:ascii="Arial" w:eastAsia="Arial" w:hAnsi="Arial" w:cs="Arial"/>
          <w:sz w:val="28"/>
          <w:szCs w:val="28"/>
        </w:rPr>
        <w:t>ожным стрессом.</w:t>
      </w:r>
    </w:p>
    <w:p w:rsidR="008B172E" w:rsidRDefault="008B172E">
      <w:pPr>
        <w:spacing w:line="133" w:lineRule="exact"/>
        <w:rPr>
          <w:rFonts w:ascii="Symbol" w:eastAsia="Symbol" w:hAnsi="Symbol" w:cs="Symbol"/>
          <w:sz w:val="20"/>
          <w:szCs w:val="20"/>
        </w:rPr>
      </w:pPr>
    </w:p>
    <w:p w:rsidR="008B172E" w:rsidRDefault="006C1B57">
      <w:pPr>
        <w:numPr>
          <w:ilvl w:val="0"/>
          <w:numId w:val="2"/>
        </w:numPr>
        <w:tabs>
          <w:tab w:val="left" w:pos="708"/>
        </w:tabs>
        <w:spacing w:line="238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Поддерживать семейные традиции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ритуалы. </w:t>
      </w:r>
      <w:r>
        <w:rPr>
          <w:rFonts w:ascii="Arial" w:eastAsia="Arial" w:hAnsi="Arial" w:cs="Arial"/>
          <w:sz w:val="28"/>
          <w:szCs w:val="28"/>
        </w:rPr>
        <w:t>Важно,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чтобы хорошая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семейная традиция была интересна, полезна и любима всеми поколениями семьи. Другими словами, семейные ритуалы можно и нужно трансформировать,</w:t>
      </w:r>
      <w:r>
        <w:rPr>
          <w:rFonts w:ascii="Arial" w:eastAsia="Arial" w:hAnsi="Arial" w:cs="Arial"/>
          <w:sz w:val="28"/>
          <w:szCs w:val="28"/>
        </w:rPr>
        <w:t xml:space="preserve">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8B172E" w:rsidRDefault="008B172E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8B172E" w:rsidRDefault="006C1B57">
      <w:pPr>
        <w:numPr>
          <w:ilvl w:val="0"/>
          <w:numId w:val="2"/>
        </w:numPr>
        <w:tabs>
          <w:tab w:val="left" w:pos="788"/>
        </w:tabs>
        <w:spacing w:line="237" w:lineRule="auto"/>
        <w:ind w:firstLine="35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Стараться поддерживать режим дня ребенка (сон, режим питания). </w:t>
      </w:r>
      <w:r>
        <w:rPr>
          <w:rFonts w:ascii="Arial" w:eastAsia="Arial" w:hAnsi="Arial" w:cs="Arial"/>
          <w:sz w:val="28"/>
          <w:szCs w:val="28"/>
        </w:rPr>
        <w:t>Чаще давайте ребенку возможность получать радость,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удовлетворение от повседневных удовольствий (вкусная еда, принятие расслабляющей ванны, общение с друзьями по телефону и т. д.).</w:t>
      </w:r>
    </w:p>
    <w:sectPr w:rsidR="008B172E" w:rsidSect="008B172E">
      <w:pgSz w:w="11900" w:h="16838"/>
      <w:pgMar w:top="561" w:right="846" w:bottom="144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559E260A"/>
    <w:lvl w:ilvl="0" w:tplc="B2EA5100">
      <w:start w:val="1"/>
      <w:numFmt w:val="bullet"/>
      <w:lvlText w:val=""/>
      <w:lvlJc w:val="left"/>
    </w:lvl>
    <w:lvl w:ilvl="1" w:tplc="CCE87A90">
      <w:numFmt w:val="decimal"/>
      <w:lvlText w:val=""/>
      <w:lvlJc w:val="left"/>
    </w:lvl>
    <w:lvl w:ilvl="2" w:tplc="50D46AB0">
      <w:numFmt w:val="decimal"/>
      <w:lvlText w:val=""/>
      <w:lvlJc w:val="left"/>
    </w:lvl>
    <w:lvl w:ilvl="3" w:tplc="48C876A4">
      <w:numFmt w:val="decimal"/>
      <w:lvlText w:val=""/>
      <w:lvlJc w:val="left"/>
    </w:lvl>
    <w:lvl w:ilvl="4" w:tplc="F72292A8">
      <w:numFmt w:val="decimal"/>
      <w:lvlText w:val=""/>
      <w:lvlJc w:val="left"/>
    </w:lvl>
    <w:lvl w:ilvl="5" w:tplc="E26CF5D8">
      <w:numFmt w:val="decimal"/>
      <w:lvlText w:val=""/>
      <w:lvlJc w:val="left"/>
    </w:lvl>
    <w:lvl w:ilvl="6" w:tplc="0EB8233C">
      <w:numFmt w:val="decimal"/>
      <w:lvlText w:val=""/>
      <w:lvlJc w:val="left"/>
    </w:lvl>
    <w:lvl w:ilvl="7" w:tplc="16703320">
      <w:numFmt w:val="decimal"/>
      <w:lvlText w:val=""/>
      <w:lvlJc w:val="left"/>
    </w:lvl>
    <w:lvl w:ilvl="8" w:tplc="D8C807C4">
      <w:numFmt w:val="decimal"/>
      <w:lvlText w:val=""/>
      <w:lvlJc w:val="left"/>
    </w:lvl>
  </w:abstractNum>
  <w:abstractNum w:abstractNumId="1">
    <w:nsid w:val="00004AE1"/>
    <w:multiLevelType w:val="hybridMultilevel"/>
    <w:tmpl w:val="AF0012B6"/>
    <w:lvl w:ilvl="0" w:tplc="0DD0236C">
      <w:start w:val="1"/>
      <w:numFmt w:val="bullet"/>
      <w:lvlText w:val=""/>
      <w:lvlJc w:val="left"/>
    </w:lvl>
    <w:lvl w:ilvl="1" w:tplc="38FA4842">
      <w:numFmt w:val="decimal"/>
      <w:lvlText w:val=""/>
      <w:lvlJc w:val="left"/>
    </w:lvl>
    <w:lvl w:ilvl="2" w:tplc="8CD0905C">
      <w:numFmt w:val="decimal"/>
      <w:lvlText w:val=""/>
      <w:lvlJc w:val="left"/>
    </w:lvl>
    <w:lvl w:ilvl="3" w:tplc="9CB8E564">
      <w:numFmt w:val="decimal"/>
      <w:lvlText w:val=""/>
      <w:lvlJc w:val="left"/>
    </w:lvl>
    <w:lvl w:ilvl="4" w:tplc="CEB8E7B8">
      <w:numFmt w:val="decimal"/>
      <w:lvlText w:val=""/>
      <w:lvlJc w:val="left"/>
    </w:lvl>
    <w:lvl w:ilvl="5" w:tplc="279AB760">
      <w:numFmt w:val="decimal"/>
      <w:lvlText w:val=""/>
      <w:lvlJc w:val="left"/>
    </w:lvl>
    <w:lvl w:ilvl="6" w:tplc="8F9CE090">
      <w:numFmt w:val="decimal"/>
      <w:lvlText w:val=""/>
      <w:lvlJc w:val="left"/>
    </w:lvl>
    <w:lvl w:ilvl="7" w:tplc="968CF00A">
      <w:numFmt w:val="decimal"/>
      <w:lvlText w:val=""/>
      <w:lvlJc w:val="left"/>
    </w:lvl>
    <w:lvl w:ilvl="8" w:tplc="3430897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172E"/>
    <w:rsid w:val="006C1B57"/>
    <w:rsid w:val="008B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dcterms:created xsi:type="dcterms:W3CDTF">2020-05-06T21:07:00Z</dcterms:created>
  <dcterms:modified xsi:type="dcterms:W3CDTF">2020-05-06T19:10:00Z</dcterms:modified>
</cp:coreProperties>
</file>