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567" w:left="0"/>
        <w:jc w:val="center"/>
        <w:rPr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проведения Всероссийских проверочных работ с 11 апреля по 16 мая 2025 года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71"/>
        <w:gridCol w:w="2268"/>
        <w:gridCol w:w="5806"/>
      </w:tblGrid>
      <w:tr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проведения 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15.042025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 (1 часть)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 (2 часть)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№2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№2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№2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№2</w:t>
            </w:r>
          </w:p>
        </w:tc>
      </w:tr>
      <w:tr>
        <w:tc>
          <w:tcPr>
            <w:tcW w:type="dxa" w:w="1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№1</w:t>
            </w:r>
          </w:p>
        </w:tc>
      </w:tr>
      <w:tr>
        <w:tc>
          <w:tcPr>
            <w:tcW w:type="dxa" w:w="1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29.04.2025</w:t>
            </w:r>
          </w:p>
        </w:tc>
        <w:tc>
          <w:tcPr>
            <w:tcW w:type="dxa" w:w="5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 по случайному выбору, группа №2</w:t>
            </w:r>
          </w:p>
        </w:tc>
      </w:tr>
    </w:tbl>
    <w:p w14:paraId="3D000000">
      <w:pPr>
        <w:rPr>
          <w:sz w:val="28"/>
        </w:rPr>
      </w:pPr>
    </w:p>
    <w:p w14:paraId="3E000000">
      <w:pPr>
        <w:rPr>
          <w:sz w:val="28"/>
        </w:rPr>
      </w:pPr>
    </w:p>
    <w:p w14:paraId="3F000000">
      <w:pPr>
        <w:ind/>
        <w:jc w:val="center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680" w:footer="709" w:gutter="0" w:header="709" w:left="1701" w:right="851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basedOn w:val="Style_1"/>
    <w:next w:val="Style_1"/>
    <w:link w:val="Style_6_ch"/>
    <w:uiPriority w:val="9"/>
    <w:qFormat/>
    <w:pPr>
      <w:keepNext w:val="1"/>
      <w:ind/>
      <w:jc w:val="center"/>
      <w:outlineLvl w:val="2"/>
    </w:pPr>
    <w:rPr>
      <w:b w:val="1"/>
      <w:sz w:val="24"/>
    </w:rPr>
  </w:style>
  <w:style w:styleId="Style_6_ch" w:type="character">
    <w:name w:val="heading 3"/>
    <w:basedOn w:val="Style_1_ch"/>
    <w:link w:val="Style_6"/>
    <w:rPr>
      <w:b w:val="1"/>
      <w:sz w:val="24"/>
    </w:rPr>
  </w:style>
  <w:style w:styleId="Style_7" w:type="paragraph">
    <w:name w:val="Body Text 3"/>
    <w:basedOn w:val="Style_1"/>
    <w:link w:val="Style_7_ch"/>
    <w:pPr>
      <w:tabs>
        <w:tab w:leader="none" w:pos="260" w:val="left"/>
      </w:tabs>
      <w:ind/>
      <w:jc w:val="center"/>
    </w:pPr>
    <w:rPr>
      <w:b w:val="1"/>
      <w:sz w:val="24"/>
    </w:rPr>
  </w:style>
  <w:style w:styleId="Style_7_ch" w:type="character">
    <w:name w:val="Body Text 3"/>
    <w:basedOn w:val="Style_1_ch"/>
    <w:link w:val="Style_7"/>
    <w:rPr>
      <w:b w:val="1"/>
      <w:sz w:val="24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ind/>
      <w:outlineLvl w:val="0"/>
    </w:pPr>
    <w:rPr>
      <w:b w:val="1"/>
    </w:rPr>
  </w:style>
  <w:style w:styleId="Style_10_ch" w:type="character">
    <w:name w:val="heading 1"/>
    <w:basedOn w:val="Style_1_ch"/>
    <w:link w:val="Style_10"/>
    <w:rPr>
      <w:b w:val="1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No Spacing"/>
    <w:link w:val="Style_19_ch"/>
    <w:rPr>
      <w:rFonts w:ascii="Times New Roman" w:hAnsi="Times New Roman"/>
      <w:sz w:val="24"/>
    </w:rPr>
  </w:style>
  <w:style w:styleId="Style_19_ch" w:type="character">
    <w:name w:val="No Spacing"/>
    <w:link w:val="Style_19"/>
    <w:rPr>
      <w:rFonts w:ascii="Times New Roman" w:hAnsi="Times New Roman"/>
      <w:sz w:val="24"/>
    </w:rPr>
  </w:style>
  <w:style w:styleId="Style_20" w:type="paragraph">
    <w:name w:val="FollowedHyperlink"/>
    <w:link w:val="Style_20_ch"/>
    <w:rPr>
      <w:color w:val="954F72"/>
      <w:u w:val="single"/>
    </w:rPr>
  </w:style>
  <w:style w:styleId="Style_20_ch" w:type="character">
    <w:name w:val="FollowedHyperlink"/>
    <w:link w:val="Style_20"/>
    <w:rPr>
      <w:color w:val="954F72"/>
      <w:u w:val="single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2025-04-07T12:00:09Z</dcterms:modified>
</cp:coreProperties>
</file>