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25155">
      <w:pPr>
        <w:spacing w:after="0"/>
        <w:ind w:left="10" w:hanging="10"/>
        <w:jc w:val="center"/>
      </w:pPr>
      <w:r>
        <w:rPr>
          <w:rFonts w:ascii="Times New Roman" w:hAnsi="Times New Roman" w:eastAsia="Times New Roman" w:cs="Times New Roman"/>
          <w:sz w:val="28"/>
        </w:rPr>
        <w:t>Муниципальное бюджетное общеобразовательное учреждение</w:t>
      </w:r>
    </w:p>
    <w:p w14:paraId="5233D34C">
      <w:pPr>
        <w:spacing w:after="0"/>
        <w:ind w:left="10" w:right="5" w:hanging="1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>Мокро-Гашунская средняя общеобразовательная школа № 7</w:t>
      </w:r>
    </w:p>
    <w:p w14:paraId="4267ECC7">
      <w:pPr>
        <w:spacing w:after="0"/>
        <w:ind w:left="10" w:right="5" w:hanging="10"/>
        <w:jc w:val="center"/>
        <w:rPr>
          <w:rFonts w:hint="default" w:ascii="Times New Roman" w:hAnsi="Times New Roman" w:eastAsia="Times New Roman" w:cs="Times New Roman"/>
          <w:sz w:val="28"/>
          <w:lang w:val="ru-RU"/>
        </w:rPr>
      </w:pPr>
      <w:r>
        <w:rPr>
          <w:rFonts w:ascii="Times New Roman" w:hAnsi="Times New Roman" w:eastAsia="Times New Roman" w:cs="Times New Roman"/>
          <w:sz w:val="28"/>
          <w:lang w:val="ru-RU"/>
        </w:rPr>
        <w:t>имени</w:t>
      </w:r>
      <w:r>
        <w:rPr>
          <w:rFonts w:hint="default" w:ascii="Times New Roman" w:hAnsi="Times New Roman" w:eastAsia="Times New Roman" w:cs="Times New Roman"/>
          <w:sz w:val="28"/>
          <w:lang w:val="ru-RU"/>
        </w:rPr>
        <w:t xml:space="preserve"> подполковника В.Ф.Бутенко</w:t>
      </w:r>
    </w:p>
    <w:p w14:paraId="33E65BB8">
      <w:pPr>
        <w:spacing w:after="0"/>
        <w:ind w:left="10" w:hanging="10"/>
        <w:jc w:val="center"/>
      </w:pPr>
      <w:r>
        <w:rPr>
          <w:rFonts w:ascii="Times New Roman" w:hAnsi="Times New Roman" w:eastAsia="Times New Roman" w:cs="Times New Roman"/>
          <w:sz w:val="28"/>
        </w:rPr>
        <w:t>347453 Ростовская область, п.Мокрый Гашун, ул.Молодежная, 2</w:t>
      </w:r>
    </w:p>
    <w:p w14:paraId="2EA53A7A">
      <w:pPr>
        <w:spacing w:after="302"/>
        <w:ind w:left="1930"/>
      </w:pPr>
      <w:r>
        <w:drawing>
          <wp:inline distT="0" distB="0" distL="0" distR="0">
            <wp:extent cx="3983355" cy="173355"/>
            <wp:effectExtent l="0" t="0" r="0" b="0"/>
            <wp:docPr id="2269" name="Picture 2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" name="Picture 22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3736" cy="17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4588B">
      <w:pPr>
        <w:spacing w:after="277"/>
        <w:ind w:left="-278"/>
      </w:pPr>
      <w:r>
        <mc:AlternateContent>
          <mc:Choice Requires="wpg">
            <w:drawing>
              <wp:inline distT="0" distB="0" distL="0" distR="0">
                <wp:extent cx="5879465" cy="8890"/>
                <wp:effectExtent l="0" t="0" r="0" b="0"/>
                <wp:docPr id="4392" name="Group 4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593" cy="9144"/>
                          <a:chOff x="0" y="0"/>
                          <a:chExt cx="5879593" cy="9144"/>
                        </a:xfrm>
                      </wpg:grpSpPr>
                      <wps:wsp>
                        <wps:cNvPr id="4391" name="Shape 4391"/>
                        <wps:cNvSpPr/>
                        <wps:spPr>
                          <a:xfrm>
                            <a:off x="0" y="0"/>
                            <a:ext cx="5879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593" h="9144">
                                <a:moveTo>
                                  <a:pt x="0" y="4572"/>
                                </a:moveTo>
                                <a:lnTo>
                                  <a:pt x="5879593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92" o:spid="_x0000_s1026" o:spt="203" style="height:0.7pt;width:462.95pt;" coordsize="5879593,9144" o:gfxdata="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ENPUZ1AAAAAMBAAAP&#10;AAAAAAAAAAEAIAAAACIAAABkcnMvZG93bnJldi54bWxQSwECFAAUAAAACACHTuJAeveEUlUCAACp&#10;BQAADgAAAAAAAAABACAAAAAjAQAAZHJzL2Uyb0RvYy54bWxQSwUGAAAAAAYABgBZAQAA6gUAAAAA&#10;">
                <o:lock v:ext="edit" aspectratio="f"/>
                <v:shape id="Shape 4391" o:spid="_x0000_s1026" o:spt="100" style="position:absolute;left:0;top:0;height:9144;width:5879593;" filled="f" stroked="t" coordsize="5879593,9144" o:gfxdata="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uia&#10;LsEAAADdAAAADwAAAAAAAAABACAAAAAiAAAAZHJzL2Rvd25yZXYueG1sUEsBAhQAFAAAAAgAh07i&#10;QDMvBZ47AAAAOQAAABAAAAAAAAAAAQAgAAAAEAEAAGRycy9zaGFwZXhtbC54bWxQSwUGAAAAAAYA&#10;BgBbAQAAugMAAAAA&#10;" path="m0,4572l5879593,4572e">
                  <v:fill on="f" focussize="0,0"/>
                  <v:stroke weight="0.7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96D9565">
      <w:pPr>
        <w:spacing w:after="269" w:line="226" w:lineRule="auto"/>
        <w:ind w:left="440" w:leftChars="0" w:firstLine="0" w:firstLineChars="0"/>
        <w:jc w:val="center"/>
      </w:pPr>
      <w:r>
        <w:rPr>
          <w:rFonts w:ascii="Times New Roman" w:hAnsi="Times New Roman" w:eastAsia="Times New Roman" w:cs="Times New Roman"/>
          <w:sz w:val="28"/>
        </w:rPr>
        <w:t>Акт проверки организации горячего питания в школьной столовой МБОУ Мокро-Гашунская СОШ №7</w:t>
      </w:r>
      <w:r>
        <w:rPr>
          <w:rFonts w:hint="default" w:ascii="Times New Roman" w:hAnsi="Times New Roman" w:eastAsia="Times New Roman" w:cs="Times New Roman"/>
          <w:sz w:val="28"/>
          <w:lang w:val="ru-RU"/>
        </w:rPr>
        <w:t xml:space="preserve"> им.подполковника В.Ф.Бутенко</w:t>
      </w:r>
      <w:r>
        <w:rPr>
          <w:rFonts w:ascii="Times New Roman" w:hAnsi="Times New Roman" w:eastAsia="Times New Roman" w:cs="Times New Roman"/>
          <w:sz w:val="28"/>
        </w:rPr>
        <w:t xml:space="preserve"> комиссией родительского контроля</w:t>
      </w:r>
    </w:p>
    <w:p w14:paraId="273276A5">
      <w:pPr>
        <w:spacing w:after="3"/>
        <w:ind w:left="144" w:right="2702" w:hanging="10"/>
      </w:pPr>
      <w:r>
        <w:rPr>
          <w:rFonts w:ascii="Times New Roman" w:hAnsi="Times New Roman" w:eastAsia="Times New Roman" w:cs="Times New Roman"/>
          <w:sz w:val="26"/>
        </w:rPr>
        <w:t xml:space="preserve">Дата проведения проверки: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17.11.2025г.</w:t>
      </w:r>
    </w:p>
    <w:p w14:paraId="3B423372">
      <w:pPr>
        <w:spacing w:after="14" w:line="268" w:lineRule="auto"/>
        <w:ind w:left="139" w:hanging="1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Время: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10 ч 30 мин</w:t>
      </w:r>
    </w:p>
    <w:p w14:paraId="42B19C5E">
      <w:pPr>
        <w:spacing w:after="14" w:line="268" w:lineRule="auto"/>
        <w:ind w:left="139" w:hanging="1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Цель проверки: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 xml:space="preserve">соответствие объёма (граммы) предоставляемого бесплатного горячего питания обучающимися 1-4 классов 00 нормам СанПиН </w:t>
      </w:r>
      <w:r>
        <w:rPr>
          <w:rFonts w:ascii="Times New Roman" w:hAnsi="Times New Roman" w:eastAsia="Times New Roman" w:cs="Times New Roman"/>
          <w:sz w:val="24"/>
        </w:rPr>
        <w:t xml:space="preserve">Комиссия в составе: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Ответственный за питание — Ивахненко Мария Юрьевна</w:t>
      </w:r>
    </w:p>
    <w:p w14:paraId="03E7F53B">
      <w:pPr>
        <w:spacing w:after="47" w:line="268" w:lineRule="auto"/>
        <w:ind w:firstLine="13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Ивахненко Ирина Алексеевна - родитель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 xml:space="preserve">Эркиля Юлия Александровна — родитель Яценко Наталья Петровна - родитель </w:t>
      </w:r>
      <w:r>
        <w:rPr>
          <w:rFonts w:ascii="Times New Roman" w:hAnsi="Times New Roman" w:eastAsia="Times New Roman" w:cs="Times New Roman"/>
          <w:sz w:val="24"/>
        </w:rPr>
        <w:t xml:space="preserve">составила настоящий акт в том, что 16 января 2024г. в МБОУ Мокро-Гашунская СОШ № 7 им подполковника В.Ф Бутенко была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проведена проверка организации питания обучающихся и качества готовой продукции.</w:t>
      </w:r>
    </w:p>
    <w:p w14:paraId="2797AF9D">
      <w:pPr>
        <w:spacing w:after="2"/>
        <w:ind w:left="135" w:hanging="5"/>
        <w:jc w:val="both"/>
      </w:pPr>
      <w:r>
        <w:rPr>
          <w:rFonts w:ascii="Times New Roman" w:hAnsi="Times New Roman" w:eastAsia="Times New Roman" w:cs="Times New Roman"/>
          <w:sz w:val="24"/>
        </w:rPr>
        <w:t>В ходе проверки выявлено:</w:t>
      </w:r>
    </w:p>
    <w:p w14:paraId="39300246">
      <w:pPr>
        <w:numPr>
          <w:ilvl w:val="0"/>
          <w:numId w:val="1"/>
        </w:numPr>
        <w:spacing w:after="2"/>
        <w:ind w:hanging="696"/>
      </w:pPr>
      <w:r>
        <w:rPr>
          <w:rFonts w:ascii="Times New Roman" w:hAnsi="Times New Roman" w:eastAsia="Times New Roman" w:cs="Times New Roman"/>
          <w:sz w:val="24"/>
        </w:rPr>
        <w:t>соответствие меню:</w:t>
      </w:r>
    </w:p>
    <w:p w14:paraId="674263C8">
      <w:pPr>
        <w:spacing w:after="0"/>
        <w:ind w:left="-10"/>
      </w:pPr>
      <w:bookmarkStart w:id="0" w:name="_GoBack"/>
      <w:r>
        <w:drawing>
          <wp:inline distT="0" distB="0" distL="0" distR="0">
            <wp:extent cx="6362065" cy="2995930"/>
            <wp:effectExtent l="0" t="0" r="8255" b="6350"/>
            <wp:docPr id="4389" name="Picture 4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Picture 43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2065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A6805DD">
      <w:pPr>
        <w:spacing w:after="3" w:line="329" w:lineRule="auto"/>
        <w:ind w:left="-1" w:right="2702" w:firstLine="696"/>
        <w:rPr>
          <w:rFonts w:ascii="Times New Roman" w:hAnsi="Times New Roman" w:eastAsia="Times New Roman" w:cs="Times New Roman"/>
          <w:sz w:val="24"/>
        </w:rPr>
      </w:pPr>
    </w:p>
    <w:p w14:paraId="6FDD7CBF">
      <w:pPr>
        <w:spacing w:after="3" w:line="329" w:lineRule="auto"/>
        <w:ind w:left="-1" w:right="2702" w:firstLine="696"/>
      </w:pPr>
      <w:r>
        <w:rPr>
          <w:rFonts w:ascii="Times New Roman" w:hAnsi="Times New Roman" w:eastAsia="Times New Roman" w:cs="Times New Roman"/>
          <w:sz w:val="24"/>
        </w:rPr>
        <w:t xml:space="preserve">санитарное состояние зала столовой: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 xml:space="preserve">соответствует нормам, </w:t>
      </w:r>
      <w:r>
        <w:drawing>
          <wp:inline distT="0" distB="0" distL="0" distR="0">
            <wp:extent cx="51435" cy="17780"/>
            <wp:effectExtent l="0" t="0" r="0" b="0"/>
            <wp:docPr id="2169" name="Picture 2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" name="Picture 21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</w:rPr>
        <w:t xml:space="preserve"> соблюдение графика посещения столовой: </w:t>
      </w:r>
      <w:r>
        <w:rPr>
          <w:rFonts w:ascii="Times New Roman" w:hAnsi="Times New Roman" w:eastAsia="Times New Roman" w:cs="Times New Roman"/>
          <w:sz w:val="24"/>
          <w:u w:val="single" w:color="000000"/>
        </w:rPr>
        <w:t>соблюдается.</w:t>
      </w:r>
    </w:p>
    <w:p w14:paraId="0E082D13">
      <w:pPr>
        <w:numPr>
          <w:ilvl w:val="0"/>
          <w:numId w:val="1"/>
        </w:numPr>
        <w:spacing w:after="3" w:line="322" w:lineRule="auto"/>
        <w:ind w:hanging="696"/>
      </w:pPr>
      <w:r>
        <w:rPr>
          <w:rFonts w:ascii="Times New Roman" w:hAnsi="Times New Roman" w:eastAsia="Times New Roman" w:cs="Times New Roman"/>
          <w:sz w:val="26"/>
        </w:rPr>
        <w:t xml:space="preserve">внешний вид сотрудников столовой: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 xml:space="preserve">соответствует нормам. </w:t>
      </w:r>
      <w:r>
        <w:drawing>
          <wp:inline distT="0" distB="0" distL="0" distR="0">
            <wp:extent cx="51435" cy="17780"/>
            <wp:effectExtent l="0" t="0" r="0" b="0"/>
            <wp:docPr id="2171" name="Picture 2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" name="Picture 21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6"/>
        </w:rPr>
        <w:t xml:space="preserve"> - наличие утвержденного меню: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имеется вывешено в зале.</w:t>
      </w:r>
    </w:p>
    <w:p w14:paraId="660AEF2D">
      <w:pPr>
        <w:tabs>
          <w:tab w:val="center" w:pos="3986"/>
        </w:tabs>
        <w:spacing w:after="131"/>
        <w:ind w:left="-1"/>
      </w:pPr>
      <w:r>
        <w:drawing>
          <wp:inline distT="0" distB="0" distL="0" distR="0">
            <wp:extent cx="51435" cy="17780"/>
            <wp:effectExtent l="0" t="0" r="0" b="0"/>
            <wp:docPr id="2172" name="Picture 2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" name="Picture 21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6"/>
        </w:rPr>
        <w:tab/>
      </w:r>
      <w:r>
        <w:rPr>
          <w:rFonts w:ascii="Times New Roman" w:hAnsi="Times New Roman" w:eastAsia="Times New Roman" w:cs="Times New Roman"/>
          <w:sz w:val="26"/>
        </w:rPr>
        <w:t xml:space="preserve">претензии по качеству предоставленных блюд: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не имеется.</w:t>
      </w:r>
    </w:p>
    <w:p w14:paraId="232CA3CE">
      <w:pPr>
        <w:tabs>
          <w:tab w:val="center" w:pos="3341"/>
        </w:tabs>
        <w:spacing w:after="108"/>
        <w:ind w:left="-1"/>
      </w:pPr>
      <w:r>
        <w:drawing>
          <wp:inline distT="0" distB="0" distL="0" distR="0">
            <wp:extent cx="51435" cy="17780"/>
            <wp:effectExtent l="0" t="0" r="0" b="0"/>
            <wp:docPr id="2173" name="Picture 2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3" name="Picture 21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6"/>
        </w:rPr>
        <w:tab/>
      </w:r>
      <w:r>
        <w:rPr>
          <w:rFonts w:ascii="Times New Roman" w:hAnsi="Times New Roman" w:eastAsia="Times New Roman" w:cs="Times New Roman"/>
          <w:sz w:val="26"/>
        </w:rPr>
        <w:t xml:space="preserve">- нарушение санитарных норм: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не установлено.</w:t>
      </w:r>
    </w:p>
    <w:p w14:paraId="1F8E3489">
      <w:pPr>
        <w:numPr>
          <w:ilvl w:val="0"/>
          <w:numId w:val="1"/>
        </w:numPr>
        <w:spacing w:after="3"/>
        <w:ind w:hanging="696"/>
      </w:pPr>
      <w:r>
        <w:rPr>
          <w:rFonts w:ascii="Times New Roman" w:hAnsi="Times New Roman" w:eastAsia="Times New Roman" w:cs="Times New Roman"/>
          <w:sz w:val="26"/>
        </w:rPr>
        <w:t xml:space="preserve">общая оценка организации питания в школьной столовой: </w:t>
      </w:r>
      <w:r>
        <w:rPr>
          <w:rFonts w:ascii="Times New Roman" w:hAnsi="Times New Roman" w:eastAsia="Times New Roman" w:cs="Times New Roman"/>
          <w:sz w:val="26"/>
          <w:u w:val="single" w:color="000000"/>
        </w:rPr>
        <w:t>организация питания</w:t>
      </w:r>
    </w:p>
    <w:p w14:paraId="27C17938">
      <w:pPr>
        <w:sectPr>
          <w:pgSz w:w="12240" w:h="16820"/>
          <w:pgMar w:top="517" w:right="998" w:bottom="1135" w:left="1109" w:header="720" w:footer="720" w:gutter="0"/>
          <w:cols w:space="720" w:num="1"/>
        </w:sectPr>
      </w:pPr>
    </w:p>
    <w:p w14:paraId="572366D2">
      <w:pPr>
        <w:pStyle w:val="2"/>
      </w:pPr>
      <w:r>
        <w:t>соответствует всем требованиям,</w:t>
      </w:r>
    </w:p>
    <w:p w14:paraId="549B2F46"/>
    <w:p w14:paraId="7F190853">
      <w:pPr>
        <w:spacing w:after="39"/>
        <w:ind w:left="14" w:hanging="5"/>
        <w:jc w:val="both"/>
        <w:rPr>
          <w:rFonts w:ascii="Times New Roman" w:hAnsi="Times New Roman" w:eastAsia="Times New Roman" w:cs="Times New Roman"/>
          <w:sz w:val="24"/>
        </w:rPr>
      </w:pPr>
    </w:p>
    <w:p w14:paraId="015D3BE1">
      <w:pPr>
        <w:spacing w:after="39"/>
        <w:ind w:left="14" w:hanging="5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 актом комиссии ознакомлен: Подписи членов комиссии работник пищеблока </w:t>
      </w:r>
    </w:p>
    <w:p w14:paraId="07DB533D">
      <w:pPr>
        <w:spacing w:after="39"/>
        <w:ind w:left="14" w:hanging="5"/>
        <w:jc w:val="both"/>
      </w:pPr>
      <w:r>
        <w:rPr>
          <w:rFonts w:ascii="Times New Roman" w:hAnsi="Times New Roman" w:eastAsia="Times New Roman" w:cs="Times New Roman"/>
          <w:sz w:val="24"/>
        </w:rPr>
        <w:t>Колодочкина А.В______________</w:t>
      </w:r>
    </w:p>
    <w:p w14:paraId="6A4C8B5D">
      <w:pPr>
        <w:spacing w:after="2"/>
        <w:ind w:left="14" w:hanging="5"/>
        <w:jc w:val="both"/>
      </w:pPr>
      <w:r>
        <w:rPr>
          <w:rFonts w:ascii="Times New Roman" w:hAnsi="Times New Roman" w:eastAsia="Times New Roman" w:cs="Times New Roman"/>
          <w:sz w:val="24"/>
        </w:rPr>
        <w:t>М.Ю.Ивахненко _____________</w:t>
      </w:r>
    </w:p>
    <w:p w14:paraId="2997C9AD">
      <w:pPr>
        <w:spacing w:after="38" w:line="226" w:lineRule="auto"/>
        <w:ind w:left="-15"/>
      </w:pPr>
      <w:r>
        <w:rPr>
          <w:rFonts w:ascii="Times New Roman" w:hAnsi="Times New Roman" w:eastAsia="Times New Roman" w:cs="Times New Roman"/>
          <w:sz w:val="28"/>
        </w:rPr>
        <w:t>Н.П.Яценко    ____________</w:t>
      </w:r>
    </w:p>
    <w:p w14:paraId="75630548">
      <w:pPr>
        <w:spacing w:after="2"/>
        <w:ind w:left="14" w:hanging="5"/>
        <w:jc w:val="both"/>
      </w:pPr>
      <w:r>
        <w:rPr>
          <w:rFonts w:ascii="Times New Roman" w:hAnsi="Times New Roman" w:eastAsia="Times New Roman" w:cs="Times New Roman"/>
          <w:sz w:val="24"/>
        </w:rPr>
        <w:t>Ю.А.Эркиля      ______________</w:t>
      </w:r>
    </w:p>
    <w:p w14:paraId="349D7F51">
      <w:pPr>
        <w:spacing w:after="2"/>
        <w:ind w:left="14" w:hanging="5"/>
        <w:jc w:val="both"/>
      </w:pPr>
      <w:r>
        <w:rPr>
          <w:rFonts w:ascii="Times New Roman" w:hAnsi="Times New Roman" w:eastAsia="Times New Roman" w:cs="Times New Roman"/>
          <w:sz w:val="24"/>
        </w:rPr>
        <w:t>И.А.Ивахненко_______________</w:t>
      </w:r>
    </w:p>
    <w:sectPr>
      <w:type w:val="continuous"/>
      <w:pgSz w:w="12240" w:h="16820"/>
      <w:pgMar w:top="1440" w:right="2539" w:bottom="1440" w:left="1243" w:header="720" w:footer="720" w:gutter="0"/>
      <w:cols w:equalWidth="0" w:num="2">
        <w:col w:w="3662" w:space="778"/>
        <w:col w:w="401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B30051"/>
    <w:multiLevelType w:val="multilevel"/>
    <w:tmpl w:val="59B30051"/>
    <w:lvl w:ilvl="0" w:tentative="0">
      <w:start w:val="1"/>
      <w:numFmt w:val="bullet"/>
      <w:lvlText w:val="-"/>
      <w:lvlJc w:val="left"/>
      <w:pPr>
        <w:ind w:left="69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6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33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0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77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49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2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93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6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FB"/>
    <w:rsid w:val="006725D2"/>
    <w:rsid w:val="00713C48"/>
    <w:rsid w:val="00C85A7A"/>
    <w:rsid w:val="00CD1A6D"/>
    <w:rsid w:val="00D81EFB"/>
    <w:rsid w:val="1798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paragraph" w:styleId="2">
    <w:name w:val="heading 1"/>
    <w:next w:val="1"/>
    <w:link w:val="6"/>
    <w:unhideWhenUsed/>
    <w:qFormat/>
    <w:uiPriority w:val="9"/>
    <w:pPr>
      <w:keepNext/>
      <w:keepLines/>
      <w:spacing w:after="34" w:line="259" w:lineRule="auto"/>
      <w:outlineLvl w:val="0"/>
    </w:pPr>
    <w:rPr>
      <w:rFonts w:ascii="Times New Roman" w:hAnsi="Times New Roman" w:eastAsia="Times New Roman" w:cs="Times New Roman"/>
      <w:color w:val="000000"/>
      <w:sz w:val="26"/>
      <w:szCs w:val="22"/>
      <w:u w:val="single" w:color="000000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6">
    <w:name w:val="Заголовок 1 Знак"/>
    <w:link w:val="2"/>
    <w:qFormat/>
    <w:uiPriority w:val="0"/>
    <w:rPr>
      <w:rFonts w:ascii="Times New Roman" w:hAnsi="Times New Roman" w:eastAsia="Times New Roman" w:cs="Times New Roman"/>
      <w:color w:val="000000"/>
      <w:sz w:val="26"/>
      <w:u w:val="single" w:color="000000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Segoe UI" w:hAnsi="Segoe UI" w:eastAsia="Calibri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233</Words>
  <Characters>1334</Characters>
  <Lines>11</Lines>
  <Paragraphs>3</Paragraphs>
  <TotalTime>2</TotalTime>
  <ScaleCrop>false</ScaleCrop>
  <LinksUpToDate>false</LinksUpToDate>
  <CharactersWithSpaces>1564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2026-02-12T09:42:00Z</dcterms:created>
  <dc:creator>user</dc:creator>
  <cp:lastModifiedBy>user</cp:lastModifiedBy>
  <cp:lastPrinted>2025-01-08T17:40:00Z</cp:lastPrinted>
  <dcterms:modified xsi:type="dcterms:W3CDTF">2026-02-12T09:48:06Z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2C19148F707F41AA9BCE3DEFDF1F2846_13</vt:lpwstr>
  </property>
</Properties>
</file>