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Override PartName="/word/charts/colors4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02" w:rsidRPr="00C83A96" w:rsidRDefault="00B95702" w:rsidP="00B957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3A96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B95702" w:rsidRPr="00C83A96" w:rsidRDefault="00B95702" w:rsidP="00B957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C83A96">
        <w:rPr>
          <w:rFonts w:ascii="Times New Roman" w:eastAsia="Times New Roman" w:hAnsi="Times New Roman" w:cs="Times New Roman"/>
        </w:rPr>
        <w:t>Мокро-Гашунская</w:t>
      </w:r>
      <w:proofErr w:type="spellEnd"/>
      <w:r w:rsidRPr="00C83A96">
        <w:rPr>
          <w:rFonts w:ascii="Times New Roman" w:eastAsia="Times New Roman" w:hAnsi="Times New Roman" w:cs="Times New Roman"/>
        </w:rPr>
        <w:t xml:space="preserve"> средняя общеобразовательная школа № 7</w:t>
      </w:r>
    </w:p>
    <w:p w:rsidR="00B95702" w:rsidRPr="00C83A96" w:rsidRDefault="00B95702" w:rsidP="00B9570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83A96">
        <w:rPr>
          <w:rFonts w:ascii="Times New Roman" w:eastAsia="Times New Roman" w:hAnsi="Times New Roman" w:cs="Times New Roman"/>
        </w:rPr>
        <w:t xml:space="preserve">347453 Ростовская область,  </w:t>
      </w:r>
      <w:proofErr w:type="spellStart"/>
      <w:r w:rsidRPr="00C83A96">
        <w:rPr>
          <w:rFonts w:ascii="Times New Roman" w:eastAsia="Times New Roman" w:hAnsi="Times New Roman" w:cs="Times New Roman"/>
        </w:rPr>
        <w:t>п</w:t>
      </w:r>
      <w:proofErr w:type="gramStart"/>
      <w:r w:rsidRPr="00C83A96">
        <w:rPr>
          <w:rFonts w:ascii="Times New Roman" w:eastAsia="Times New Roman" w:hAnsi="Times New Roman" w:cs="Times New Roman"/>
        </w:rPr>
        <w:t>.М</w:t>
      </w:r>
      <w:proofErr w:type="gramEnd"/>
      <w:r w:rsidRPr="00C83A96">
        <w:rPr>
          <w:rFonts w:ascii="Times New Roman" w:eastAsia="Times New Roman" w:hAnsi="Times New Roman" w:cs="Times New Roman"/>
        </w:rPr>
        <w:t>окрыйГашун</w:t>
      </w:r>
      <w:proofErr w:type="spellEnd"/>
      <w:r w:rsidRPr="00C83A96">
        <w:rPr>
          <w:rFonts w:ascii="Times New Roman" w:eastAsia="Times New Roman" w:hAnsi="Times New Roman" w:cs="Times New Roman"/>
        </w:rPr>
        <w:t>, ул.Молодежная, 2</w:t>
      </w:r>
    </w:p>
    <w:p w:rsidR="00B95702" w:rsidRPr="00C83A96" w:rsidRDefault="00B95702" w:rsidP="00B95702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C83A96">
        <w:rPr>
          <w:rFonts w:ascii="Times New Roman" w:eastAsia="Times New Roman" w:hAnsi="Times New Roman" w:cs="Times New Roman"/>
          <w:u w:val="single"/>
        </w:rPr>
        <w:t>тел./факс.8(86376)35-139. Е-</w:t>
      </w:r>
      <w:r w:rsidRPr="00C83A96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C83A96">
        <w:rPr>
          <w:rFonts w:ascii="Times New Roman" w:eastAsia="Times New Roman" w:hAnsi="Times New Roman" w:cs="Times New Roman"/>
          <w:u w:val="single"/>
        </w:rPr>
        <w:t>:</w:t>
      </w:r>
      <w:proofErr w:type="spellStart"/>
      <w:r w:rsidRPr="00C83A96">
        <w:rPr>
          <w:rFonts w:ascii="Times New Roman" w:eastAsia="Times New Roman" w:hAnsi="Times New Roman" w:cs="Times New Roman"/>
          <w:u w:val="single"/>
          <w:lang w:val="en-US"/>
        </w:rPr>
        <w:t>shkola</w:t>
      </w:r>
      <w:proofErr w:type="spellEnd"/>
      <w:r w:rsidRPr="00C83A96">
        <w:rPr>
          <w:rFonts w:ascii="Times New Roman" w:eastAsia="Times New Roman" w:hAnsi="Times New Roman" w:cs="Times New Roman"/>
          <w:u w:val="single"/>
        </w:rPr>
        <w:t>7</w:t>
      </w:r>
      <w:proofErr w:type="spellStart"/>
      <w:r w:rsidRPr="00C83A96">
        <w:rPr>
          <w:rFonts w:ascii="Times New Roman" w:eastAsia="Times New Roman" w:hAnsi="Times New Roman" w:cs="Times New Roman"/>
          <w:u w:val="single"/>
          <w:lang w:val="en-US"/>
        </w:rPr>
        <w:t>zima</w:t>
      </w:r>
      <w:proofErr w:type="spellEnd"/>
      <w:r w:rsidRPr="00C83A96">
        <w:rPr>
          <w:rFonts w:ascii="Times New Roman" w:eastAsia="Times New Roman" w:hAnsi="Times New Roman" w:cs="Times New Roman"/>
          <w:u w:val="single"/>
        </w:rPr>
        <w:t>@</w:t>
      </w:r>
      <w:r w:rsidRPr="00C83A96">
        <w:rPr>
          <w:rFonts w:ascii="Times New Roman" w:eastAsia="Times New Roman" w:hAnsi="Times New Roman" w:cs="Times New Roman"/>
          <w:u w:val="single"/>
          <w:lang w:val="en-US"/>
        </w:rPr>
        <w:t>mail</w:t>
      </w:r>
      <w:r w:rsidRPr="00C83A96">
        <w:rPr>
          <w:rFonts w:ascii="Times New Roman" w:eastAsia="Times New Roman" w:hAnsi="Times New Roman" w:cs="Times New Roman"/>
          <w:u w:val="single"/>
        </w:rPr>
        <w:t>.</w:t>
      </w:r>
      <w:proofErr w:type="spellStart"/>
      <w:r w:rsidRPr="00C83A96">
        <w:rPr>
          <w:rFonts w:ascii="Times New Roman" w:eastAsia="Times New Roman" w:hAnsi="Times New Roman" w:cs="Times New Roman"/>
          <w:u w:val="single"/>
          <w:lang w:val="en-US"/>
        </w:rPr>
        <w:t>ru</w:t>
      </w:r>
      <w:proofErr w:type="spellEnd"/>
    </w:p>
    <w:p w:rsidR="00DA7F57" w:rsidRDefault="00DA7F57"/>
    <w:p w:rsidR="00160BAF" w:rsidRDefault="00160BAF" w:rsidP="00160BAF">
      <w:pPr>
        <w:ind w:left="-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BAF">
        <w:rPr>
          <w:rFonts w:ascii="Times New Roman" w:hAnsi="Times New Roman" w:cs="Times New Roman"/>
          <w:b/>
          <w:sz w:val="28"/>
          <w:szCs w:val="28"/>
        </w:rPr>
        <w:t xml:space="preserve">Анализ диагностических </w:t>
      </w:r>
      <w:r w:rsidR="00535A4A" w:rsidRPr="00160BAF">
        <w:rPr>
          <w:rFonts w:ascii="Times New Roman" w:hAnsi="Times New Roman" w:cs="Times New Roman"/>
          <w:b/>
          <w:sz w:val="28"/>
          <w:szCs w:val="28"/>
        </w:rPr>
        <w:t>работ по</w:t>
      </w:r>
      <w:r>
        <w:rPr>
          <w:rFonts w:ascii="Times New Roman" w:hAnsi="Times New Roman" w:cs="Times New Roman"/>
          <w:b/>
          <w:sz w:val="28"/>
          <w:szCs w:val="28"/>
        </w:rPr>
        <w:t xml:space="preserve">6 направления </w:t>
      </w:r>
      <w:r w:rsidRPr="00160BAF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диагностических работах по 6 направлениям функциональной грамотности приняли участие обучающиеся 8 класса: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читательская грамотность – 11 обучающихся;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математическая грамотность – 11 обучающихся;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финансовая грамотность – 11 обучающихся;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естественно-научная грамотность – 11 обучающихся;</w:t>
      </w:r>
    </w:p>
    <w:p w:rsidR="00C37596" w:rsidRDefault="00C37596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5A4A">
        <w:rPr>
          <w:rFonts w:ascii="Times New Roman" w:hAnsi="Times New Roman" w:cs="Times New Roman"/>
          <w:sz w:val="28"/>
          <w:szCs w:val="28"/>
        </w:rPr>
        <w:t>глобальные компетенции – 11 обучающихся;</w:t>
      </w:r>
    </w:p>
    <w:p w:rsidR="00535A4A" w:rsidRDefault="00535A4A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креативное мышление – 11 обучающихся.</w:t>
      </w:r>
    </w:p>
    <w:p w:rsidR="00535A4A" w:rsidRDefault="00535A4A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Диагностические работы проводились в очном формате. Продолжительность диагностической работы по одному направлению функциональной грамотности составила 40 минут.</w:t>
      </w:r>
    </w:p>
    <w:p w:rsidR="00535A4A" w:rsidRDefault="00535A4A" w:rsidP="00535A4A">
      <w:pPr>
        <w:ind w:left="-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выполнения диагностических работ по шести направлениям функциональной грамотности.</w:t>
      </w:r>
    </w:p>
    <w:p w:rsidR="00535A4A" w:rsidRPr="00535A4A" w:rsidRDefault="00535A4A" w:rsidP="00535A4A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Естественнонаучная грамотность.</w:t>
      </w:r>
    </w:p>
    <w:p w:rsidR="00535A4A" w:rsidRPr="00986E50" w:rsidRDefault="00535A4A" w:rsidP="00986E50">
      <w:pPr>
        <w:rPr>
          <w:rFonts w:ascii="Times New Roman" w:hAnsi="Times New Roman" w:cs="Times New Roman"/>
          <w:sz w:val="28"/>
          <w:szCs w:val="28"/>
        </w:rPr>
      </w:pPr>
      <w:r w:rsidRPr="00986E50">
        <w:rPr>
          <w:rFonts w:ascii="Times New Roman" w:hAnsi="Times New Roman" w:cs="Times New Roman"/>
          <w:sz w:val="28"/>
          <w:szCs w:val="28"/>
        </w:rPr>
        <w:t xml:space="preserve">Целью проведения диагностических работ по естественнонаучной грамотности в 8-х классах является выявление уровня сформированности естественнонаучной грамотности обучающихся и готовности к международному исследованию PISA.  </w:t>
      </w:r>
    </w:p>
    <w:p w:rsidR="00535A4A" w:rsidRDefault="00535A4A" w:rsidP="00986E50">
      <w:pP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86E5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Работа направлена на проверку сформированности у обучающихся 8-х классов следующих групп компетенций: </w:t>
      </w:r>
    </w:p>
    <w:p w:rsidR="00986E50" w:rsidRPr="00986E50" w:rsidRDefault="00986E50" w:rsidP="00986E50">
      <w:pPr>
        <w:numPr>
          <w:ilvl w:val="0"/>
          <w:numId w:val="5"/>
        </w:numPr>
        <w:spacing w:after="120" w:line="259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</w:pPr>
      <w:proofErr w:type="spellStart"/>
      <w:r w:rsidRPr="00986E50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научнообъяснятьявления</w:t>
      </w:r>
      <w:proofErr w:type="spellEnd"/>
      <w:r w:rsidRPr="00986E50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; </w:t>
      </w:r>
    </w:p>
    <w:p w:rsidR="00986E50" w:rsidRPr="00986E50" w:rsidRDefault="00986E50" w:rsidP="00986E50">
      <w:pPr>
        <w:numPr>
          <w:ilvl w:val="0"/>
          <w:numId w:val="5"/>
        </w:numPr>
        <w:spacing w:after="124" w:line="259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986E50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понимать основные особенности естественнонаучного исследования; </w:t>
      </w:r>
    </w:p>
    <w:p w:rsidR="00986E50" w:rsidRPr="00986E50" w:rsidRDefault="00986E50" w:rsidP="00986E50">
      <w:pPr>
        <w:numPr>
          <w:ilvl w:val="0"/>
          <w:numId w:val="5"/>
        </w:numPr>
        <w:spacing w:after="13" w:line="339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986E50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интерпретировать данные и использовать научные доказательства для получения выводов.  </w:t>
      </w:r>
    </w:p>
    <w:p w:rsidR="00986E50" w:rsidRDefault="00986E50" w:rsidP="00986E50">
      <w:pP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Работа состояла из заданий, важнейшей характеристикой которых являлось использование контекста реальных жизненных ситуаций, доступных для понимания обучающимися 8 класса.</w:t>
      </w:r>
    </w:p>
    <w:p w:rsidR="00986E50" w:rsidRDefault="00986E50" w:rsidP="00986E50">
      <w:pP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Показатели выполнения работы по естественнонаучной грамотности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86E50" w:rsidTr="00986E50">
        <w:tc>
          <w:tcPr>
            <w:tcW w:w="2392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986E50" w:rsidTr="00986E50">
        <w:tc>
          <w:tcPr>
            <w:tcW w:w="2392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18%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64%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18%</w:t>
            </w:r>
          </w:p>
        </w:tc>
      </w:tr>
      <w:tr w:rsidR="00986E50" w:rsidTr="00986E50">
        <w:tc>
          <w:tcPr>
            <w:tcW w:w="2392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62,54%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36,43%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1,03%</w:t>
            </w:r>
          </w:p>
        </w:tc>
      </w:tr>
      <w:tr w:rsidR="00986E50" w:rsidTr="00986E50">
        <w:tc>
          <w:tcPr>
            <w:tcW w:w="2392" w:type="dxa"/>
          </w:tcPr>
          <w:p w:rsidR="00986E50" w:rsidRDefault="00986E50" w:rsidP="00986E50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Ростовская </w:t>
            </w:r>
            <w:r w:rsidR="00EE4AD4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область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31,2%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59%</w:t>
            </w:r>
          </w:p>
        </w:tc>
        <w:tc>
          <w:tcPr>
            <w:tcW w:w="2393" w:type="dxa"/>
          </w:tcPr>
          <w:p w:rsidR="00986E50" w:rsidRDefault="00EE4AD4" w:rsidP="00EE4AD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9,8%</w:t>
            </w:r>
          </w:p>
        </w:tc>
      </w:tr>
    </w:tbl>
    <w:p w:rsidR="00986E50" w:rsidRDefault="00986E50" w:rsidP="00986E50">
      <w:pP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EE4AD4" w:rsidRPr="00EE4AD4" w:rsidRDefault="00EE4AD4" w:rsidP="00EE4AD4">
      <w:pP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EE4AD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На основании количественного </w:t>
      </w:r>
      <w:proofErr w:type="gramStart"/>
      <w:r w:rsidRPr="00EE4AD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анализа  показателей  успешности выполнения работы</w:t>
      </w:r>
      <w:proofErr w:type="gramEnd"/>
      <w:r w:rsidRPr="00EE4AD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по естественнонаучной грамотности обучающихся 8-го класса  можно сделать выводы:</w:t>
      </w:r>
    </w:p>
    <w:p w:rsidR="00EE4AD4" w:rsidRPr="00EE4AD4" w:rsidRDefault="00EE4AD4" w:rsidP="00EE4AD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Pr="00EE4AD4">
        <w:rPr>
          <w:rFonts w:ascii="Times New Roman" w:hAnsi="Times New Roman"/>
          <w:sz w:val="28"/>
          <w:szCs w:val="28"/>
        </w:rPr>
        <w:t xml:space="preserve">18% </w:t>
      </w:r>
      <w:proofErr w:type="gramStart"/>
      <w:r w:rsidRPr="00EE4AD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E4AD4">
        <w:rPr>
          <w:rFonts w:ascii="Times New Roman" w:hAnsi="Times New Roman"/>
          <w:sz w:val="28"/>
          <w:szCs w:val="28"/>
        </w:rPr>
        <w:t xml:space="preserve"> с заданием не справились, так как не развиты  умения распознавать факты, термины, принципы или понятия. Обучающиеся  испытывали  затруднения в вопросах множественного выбора, где необходимо выделить главную или второстепенную идею текста, что говорит о том, что смысл прочитанного текста школьниками не понят;  </w:t>
      </w:r>
    </w:p>
    <w:p w:rsidR="00535A4A" w:rsidRDefault="00EE4AD4" w:rsidP="00EE4AD4">
      <w:pPr>
        <w:pStyle w:val="a4"/>
        <w:ind w:left="345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  <w:t>- 64</w:t>
      </w:r>
      <w:r w:rsidRPr="00EE4AD4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  <w:t>% преодолели минимальную границу, т.е. применили понятийное знание для объяснения явлений, смогли выполнить соответствующие процедуры, предполагающие два шага или более, интерпретировать или использовать простые наборы данных в виде таблиц или графиков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  <w:t>;</w:t>
      </w:r>
    </w:p>
    <w:p w:rsidR="00EE4AD4" w:rsidRDefault="00EE4AD4" w:rsidP="00EE4AD4">
      <w:pPr>
        <w:pStyle w:val="a4"/>
        <w:ind w:left="345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  <w:t>- 18% выполнили задания на высоком уровне: проанализировали сложную информацию, смогли обобщить и обосновать её, сформулировать выводы</w:t>
      </w:r>
      <w:r w:rsidR="00C95782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val="ru-RU" w:eastAsia="en-US" w:bidi="ar-SA"/>
        </w:rPr>
        <w:t>.</w:t>
      </w:r>
    </w:p>
    <w:p w:rsidR="00C95782" w:rsidRPr="00535A4A" w:rsidRDefault="00C95782" w:rsidP="00EE4AD4">
      <w:pPr>
        <w:pStyle w:val="a4"/>
        <w:ind w:left="345"/>
        <w:rPr>
          <w:rFonts w:ascii="Times New Roman" w:hAnsi="Times New Roman" w:cs="Times New Roman"/>
          <w:sz w:val="28"/>
          <w:szCs w:val="28"/>
          <w:lang w:val="ru-RU"/>
        </w:rPr>
      </w:pPr>
    </w:p>
    <w:p w:rsidR="00C95782" w:rsidRPr="00C95782" w:rsidRDefault="00C95782" w:rsidP="00C95782">
      <w:pPr>
        <w:ind w:left="-15"/>
        <w:rPr>
          <w:rFonts w:ascii="Times New Roman" w:hAnsi="Times New Roman" w:cs="Times New Roman"/>
          <w:sz w:val="28"/>
          <w:szCs w:val="28"/>
        </w:rPr>
      </w:pPr>
      <w:r w:rsidRPr="00C95782">
        <w:rPr>
          <w:rFonts w:ascii="Times New Roman" w:hAnsi="Times New Roman" w:cs="Times New Roman"/>
          <w:sz w:val="28"/>
          <w:szCs w:val="28"/>
        </w:rPr>
        <w:t xml:space="preserve">Проведённый анализ результатов исследования уровня сформированности естественнонаучной грамотности у обучающихся 8-го класса свидетельствует о том, что они столкнулись с трудностями, связанными с новизной формата и содержания заданий, направленных на оценку сформированности естественнонаучной грамотности, а также имеют недостаточный опыт выполнения данных заданий.  </w:t>
      </w:r>
    </w:p>
    <w:p w:rsidR="00535A4A" w:rsidRPr="00C95782" w:rsidRDefault="00C95782" w:rsidP="00C95782">
      <w:pPr>
        <w:ind w:left="-15"/>
        <w:rPr>
          <w:rFonts w:ascii="Times New Roman" w:hAnsi="Times New Roman" w:cs="Times New Roman"/>
          <w:sz w:val="28"/>
          <w:szCs w:val="28"/>
        </w:rPr>
      </w:pPr>
      <w:r w:rsidRPr="00C95782">
        <w:rPr>
          <w:rFonts w:ascii="Times New Roman" w:hAnsi="Times New Roman" w:cs="Times New Roman"/>
          <w:sz w:val="28"/>
          <w:szCs w:val="28"/>
        </w:rPr>
        <w:t>В ходе диагностической работы выявился низкий уровень сформированности</w:t>
      </w:r>
      <w:r w:rsidR="00230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782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C95782">
        <w:rPr>
          <w:rFonts w:ascii="Times New Roman" w:hAnsi="Times New Roman" w:cs="Times New Roman"/>
          <w:sz w:val="28"/>
          <w:szCs w:val="28"/>
        </w:rPr>
        <w:t xml:space="preserve"> умений, основным из которых является умение работать с </w:t>
      </w:r>
      <w:r w:rsidRPr="00C95782">
        <w:rPr>
          <w:rFonts w:ascii="Times New Roman" w:hAnsi="Times New Roman" w:cs="Times New Roman"/>
          <w:sz w:val="28"/>
          <w:szCs w:val="28"/>
        </w:rPr>
        <w:lastRenderedPageBreak/>
        <w:t>информацией, представленной в различной форме (текстах, таблицах, диаграммах или рисунках).</w:t>
      </w:r>
    </w:p>
    <w:p w:rsidR="00C95782" w:rsidRPr="00C37596" w:rsidRDefault="00CD72B9" w:rsidP="00C37596"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E7966" w:rsidRPr="00300B0E" w:rsidRDefault="00300B0E" w:rsidP="00300B0E">
      <w:pPr>
        <w:pStyle w:val="a4"/>
        <w:numPr>
          <w:ilvl w:val="0"/>
          <w:numId w:val="4"/>
        </w:numPr>
        <w:tabs>
          <w:tab w:val="left" w:pos="1035"/>
        </w:tabs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Финансовая грамотность.</w:t>
      </w:r>
    </w:p>
    <w:p w:rsidR="00300B0E" w:rsidRDefault="00300B0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00B0E" w:rsidRDefault="00300B0E" w:rsidP="00300B0E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Участникам исследования было предложено выполнить четыре задания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, каждое из которых оценивалось по системе зачёт/незачёт. В рамках исследовательского проекта правильно выполненное задание оценивалось в 1 балл.</w:t>
      </w:r>
    </w:p>
    <w:p w:rsidR="00300B0E" w:rsidRPr="00300B0E" w:rsidRDefault="00300B0E" w:rsidP="00300B0E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Анализируя уровни выполнения работы обучающимися по финансовой грамотности, можно отметить, что большинство </w:t>
      </w:r>
      <w:proofErr w:type="gramStart"/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обучающихся</w:t>
      </w:r>
      <w:proofErr w:type="gramEnd"/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8 класса (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45</w:t>
      </w:r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%) преодолели условную «минимальную границу»,  с заданиями не справились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9</w:t>
      </w:r>
      <w:r w:rsidRPr="00300B0E">
        <w:rPr>
          <w:rFonts w:ascii="Times New Roman" w:eastAsia="Times New Roman" w:hAnsi="Times New Roman" w:cs="Times New Roman"/>
          <w:color w:val="000000"/>
          <w:sz w:val="28"/>
          <w:lang w:eastAsia="en-US"/>
        </w:rPr>
        <w:t>%, выполнили задания на высоком уро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вне – 45%</w:t>
      </w:r>
    </w:p>
    <w:p w:rsidR="00300B0E" w:rsidRDefault="00300B0E" w:rsidP="00300B0E">
      <w:pP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Показатели выполнения работы по финансовой грамотности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00B0E" w:rsidTr="0008685E">
        <w:tc>
          <w:tcPr>
            <w:tcW w:w="2392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300B0E" w:rsidTr="0008685E">
        <w:tc>
          <w:tcPr>
            <w:tcW w:w="2392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9%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54%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54%</w:t>
            </w:r>
          </w:p>
        </w:tc>
      </w:tr>
      <w:tr w:rsidR="00300B0E" w:rsidTr="0008685E">
        <w:tc>
          <w:tcPr>
            <w:tcW w:w="2392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16,5%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45,32%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38,18%</w:t>
            </w:r>
          </w:p>
        </w:tc>
      </w:tr>
      <w:tr w:rsidR="00300B0E" w:rsidTr="0008685E">
        <w:tc>
          <w:tcPr>
            <w:tcW w:w="2392" w:type="dxa"/>
          </w:tcPr>
          <w:p w:rsidR="00300B0E" w:rsidRDefault="00300B0E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Ростовская область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17,6%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55,6%</w:t>
            </w:r>
          </w:p>
        </w:tc>
        <w:tc>
          <w:tcPr>
            <w:tcW w:w="2393" w:type="dxa"/>
          </w:tcPr>
          <w:p w:rsidR="00300B0E" w:rsidRDefault="00300B0E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26,8%</w:t>
            </w:r>
          </w:p>
        </w:tc>
      </w:tr>
    </w:tbl>
    <w:p w:rsidR="00300B0E" w:rsidRDefault="00092225" w:rsidP="00300B0E">
      <w:pP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92225" w:rsidRDefault="00092225" w:rsidP="00300B0E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en-US"/>
        </w:rPr>
        <w:t>3. Читательская грамотность</w:t>
      </w:r>
    </w:p>
    <w:p w:rsidR="00092225" w:rsidRPr="00092225" w:rsidRDefault="00092225" w:rsidP="00092225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22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диагностической работе по читательской грамотности использовались различные виды текстов: сплошные и  не сплошные. Учащимся было предложено прочитать и осмыслить наиболее часто используемые в жизни типы текстов, выявить общие значимые результаты, свидетельствующие о развитии читательской грамотности. Оценивалось умение читать и понимать как информационные, так и художественные тексты. </w:t>
      </w:r>
    </w:p>
    <w:p w:rsidR="00300B0E" w:rsidRDefault="00092225" w:rsidP="00300B0E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Предпочтение было отдано текстам, расширяющим кругозор школьников, содержащим новые, интересные для них факты, отражающим проблемы, которые волнуют современное общество.</w:t>
      </w:r>
    </w:p>
    <w:p w:rsidR="00092225" w:rsidRPr="00092225" w:rsidRDefault="00092225" w:rsidP="00092225">
      <w:pPr>
        <w:spacing w:after="13" w:line="285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М</w:t>
      </w:r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инимальный порог преодолели 64</w:t>
      </w:r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>% участников,</w:t>
      </w:r>
      <w:r w:rsidR="002309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5A5F34"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из чего можно сделать вывод о базовом владении умениями: находить и извлекать информацию, интерпретировать информацию, оценивать содержание предложенного   текста.</w:t>
      </w:r>
      <w:r w:rsidR="002309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Н</w:t>
      </w:r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а   высоком   уровне с   заданием справились </w:t>
      </w:r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27 % </w:t>
      </w:r>
      <w:proofErr w:type="gramStart"/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обучающихся</w:t>
      </w:r>
      <w:proofErr w:type="gramEnd"/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.</w:t>
      </w:r>
      <w:r w:rsidR="00230988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Не справились с заданием 9%</w:t>
      </w:r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участников диагностики, что свидетельствует о недостаточной сформированности навыков работы как </w:t>
      </w:r>
      <w:proofErr w:type="gramStart"/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</w:t>
      </w:r>
      <w:proofErr w:type="gramEnd"/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со сплошным</w:t>
      </w:r>
      <w:r w:rsid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текстом</w:t>
      </w:r>
      <w:r w:rsidRPr="00092225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. </w:t>
      </w:r>
    </w:p>
    <w:p w:rsidR="005A5F34" w:rsidRPr="005A5F34" w:rsidRDefault="005A5F34" w:rsidP="005A5F34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Задания  №1 – 5 проверяли 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умение</w:t>
      </w:r>
      <w:r w:rsidRP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находить и извлекать информацию (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процесс определения</w:t>
      </w:r>
      <w:r w:rsidRP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места, где эта информация содержится, выбор и предъявление конкретной информации).</w:t>
      </w:r>
    </w:p>
    <w:p w:rsidR="005A5F34" w:rsidRPr="005A5F34" w:rsidRDefault="005A5F34" w:rsidP="005A5F34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5A5F3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Задание № 6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было направлено на диагностику сформированности интерпретировать высказывание.</w:t>
      </w:r>
    </w:p>
    <w:p w:rsidR="005A5F34" w:rsidRDefault="005A5F34" w:rsidP="005A5F34">
      <w:pP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lastRenderedPageBreak/>
        <w:t>Показатели выполнения работы по читательской грамотности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A5F34" w:rsidTr="0008685E">
        <w:tc>
          <w:tcPr>
            <w:tcW w:w="2392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5A5F34" w:rsidTr="0008685E">
        <w:tc>
          <w:tcPr>
            <w:tcW w:w="2392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9%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64%</w:t>
            </w:r>
          </w:p>
        </w:tc>
        <w:tc>
          <w:tcPr>
            <w:tcW w:w="2393" w:type="dxa"/>
          </w:tcPr>
          <w:p w:rsidR="005A5F34" w:rsidRDefault="005A5F34" w:rsidP="005A5F34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27%</w:t>
            </w:r>
          </w:p>
        </w:tc>
      </w:tr>
      <w:tr w:rsidR="005A5F34" w:rsidTr="0008685E">
        <w:tc>
          <w:tcPr>
            <w:tcW w:w="2392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22,75%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52,9%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24,35%</w:t>
            </w:r>
          </w:p>
        </w:tc>
      </w:tr>
      <w:tr w:rsidR="005A5F34" w:rsidTr="0008685E">
        <w:tc>
          <w:tcPr>
            <w:tcW w:w="2392" w:type="dxa"/>
          </w:tcPr>
          <w:p w:rsidR="005A5F34" w:rsidRDefault="005A5F34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Ростовская область</w:t>
            </w:r>
          </w:p>
        </w:tc>
        <w:tc>
          <w:tcPr>
            <w:tcW w:w="2393" w:type="dxa"/>
          </w:tcPr>
          <w:p w:rsidR="005A5F34" w:rsidRDefault="005A5F34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17,4%</w:t>
            </w:r>
          </w:p>
        </w:tc>
        <w:tc>
          <w:tcPr>
            <w:tcW w:w="2393" w:type="dxa"/>
          </w:tcPr>
          <w:p w:rsidR="005A5F34" w:rsidRDefault="005542FD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53,2</w:t>
            </w:r>
            <w:r w:rsidR="005A5F34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  <w:tc>
          <w:tcPr>
            <w:tcW w:w="2393" w:type="dxa"/>
          </w:tcPr>
          <w:p w:rsidR="005A5F34" w:rsidRDefault="005542FD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29,4</w:t>
            </w:r>
            <w:r w:rsidR="005A5F34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%</w:t>
            </w:r>
          </w:p>
        </w:tc>
      </w:tr>
    </w:tbl>
    <w:p w:rsidR="00092225" w:rsidRPr="00300B0E" w:rsidRDefault="00092225" w:rsidP="00300B0E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:rsidR="00300B0E" w:rsidRDefault="00300B0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00B0E" w:rsidRDefault="009379E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00B0E" w:rsidRDefault="00300B0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00B0E" w:rsidRDefault="00300B0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00B0E" w:rsidRDefault="009379E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4.Математическая грамотность</w:t>
      </w:r>
    </w:p>
    <w:p w:rsidR="009379E4" w:rsidRDefault="009379E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9379E4" w:rsidRPr="009379E4" w:rsidRDefault="009379E4" w:rsidP="009379E4">
      <w:pPr>
        <w:spacing w:after="13" w:line="264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proofErr w:type="gramStart"/>
      <w:r w:rsidRPr="009379E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Для выявления уровней сформированности математической грамотности у обучающихся 8-го класса участникам диагностической работы предлагалось решить  контекстные, практические проблемные ситуации средствами математики.  </w:t>
      </w:r>
      <w:proofErr w:type="gramEnd"/>
    </w:p>
    <w:p w:rsidR="009379E4" w:rsidRDefault="009379E4" w:rsidP="009379E4">
      <w:pPr>
        <w:spacing w:after="13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9379E4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Для выполнения заданий требовалось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знания и умения</w:t>
      </w:r>
      <w:r w:rsidRPr="009379E4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из разных разделов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курса математики основной школы, соответствующие темам, выделенным в исследовании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PISA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, и планируемым результатам в объёме ФГОС ООО.</w:t>
      </w:r>
    </w:p>
    <w:p w:rsidR="009379E4" w:rsidRDefault="009379E4" w:rsidP="009379E4">
      <w:pPr>
        <w:spacing w:after="13" w:line="278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9379E4">
        <w:rPr>
          <w:rFonts w:ascii="Times New Roman" w:eastAsia="Times New Roman" w:hAnsi="Times New Roman" w:cs="Times New Roman"/>
          <w:color w:val="000000"/>
          <w:sz w:val="28"/>
          <w:lang w:eastAsia="en-US"/>
        </w:rPr>
        <w:lastRenderedPageBreak/>
        <w:t xml:space="preserve">Работа состояла из 4-х комплексных заданий, в каждом из которых по 2 вопроса. </w:t>
      </w:r>
      <w:r w:rsidR="00FB2BD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Все задания проверяли основные умения по математической грамотности.</w:t>
      </w:r>
    </w:p>
    <w:p w:rsidR="00FB2BD6" w:rsidRDefault="00FB2BD6" w:rsidP="00FB2BD6">
      <w:pPr>
        <w:spacing w:after="13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FB2BD6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Минимальный порог выполнения диагностической работы по математической грамотности составил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65</w:t>
      </w:r>
      <w:r w:rsidRPr="00FB2BD6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%, на высоком уровне выполнили задания </w:t>
      </w: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18 %, не справились с заданиями – 9%.</w:t>
      </w:r>
    </w:p>
    <w:p w:rsidR="00FB2BD6" w:rsidRDefault="00FB2BD6" w:rsidP="00FB2BD6">
      <w:pP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Показатели выполнения работы по математической грамотности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B2BD6" w:rsidTr="0008685E">
        <w:tc>
          <w:tcPr>
            <w:tcW w:w="2392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FB2BD6" w:rsidTr="0008685E">
        <w:tc>
          <w:tcPr>
            <w:tcW w:w="2392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9%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65%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18%</w:t>
            </w:r>
          </w:p>
        </w:tc>
      </w:tr>
      <w:tr w:rsidR="00FB2BD6" w:rsidTr="0008685E">
        <w:tc>
          <w:tcPr>
            <w:tcW w:w="2392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FB2BD6" w:rsidRDefault="00FB2BD6" w:rsidP="00FB2BD6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35,83%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51,47%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12,7%</w:t>
            </w:r>
          </w:p>
        </w:tc>
      </w:tr>
      <w:tr w:rsidR="00FB2BD6" w:rsidTr="0008685E">
        <w:tc>
          <w:tcPr>
            <w:tcW w:w="2392" w:type="dxa"/>
          </w:tcPr>
          <w:p w:rsidR="00FB2BD6" w:rsidRDefault="00FB2BD6" w:rsidP="0008685E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Ростовская область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26%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56,4%</w:t>
            </w:r>
          </w:p>
        </w:tc>
        <w:tc>
          <w:tcPr>
            <w:tcW w:w="2393" w:type="dxa"/>
          </w:tcPr>
          <w:p w:rsidR="00FB2BD6" w:rsidRDefault="00FB2BD6" w:rsidP="0008685E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17,6%</w:t>
            </w:r>
          </w:p>
        </w:tc>
      </w:tr>
    </w:tbl>
    <w:p w:rsidR="00FB2BD6" w:rsidRPr="00300B0E" w:rsidRDefault="00FB2BD6" w:rsidP="00FB2BD6">
      <w:pPr>
        <w:spacing w:after="0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:rsidR="00FB2BD6" w:rsidRPr="00FB2BD6" w:rsidRDefault="00FB2BD6" w:rsidP="00FB2BD6">
      <w:pPr>
        <w:spacing w:after="13" w:line="339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2BD6" w:rsidRPr="009379E4" w:rsidRDefault="00FB2BD6" w:rsidP="009379E4">
      <w:pPr>
        <w:spacing w:after="13" w:line="278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379E4" w:rsidRDefault="00366413" w:rsidP="009379E4">
      <w:pPr>
        <w:spacing w:after="13" w:line="247" w:lineRule="auto"/>
        <w:ind w:left="-15" w:firstLine="556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en-US"/>
        </w:rPr>
        <w:t>5. Креативное мышление</w:t>
      </w:r>
    </w:p>
    <w:p w:rsidR="00366413" w:rsidRDefault="00366413" w:rsidP="009379E4">
      <w:pPr>
        <w:spacing w:after="13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:rsidR="00965701" w:rsidRPr="00965701" w:rsidRDefault="00965701" w:rsidP="0096570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6570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Цели и задачи данной части исследования – выявление и описание границ, в рамках которых обучающиеся 8 класса демонстрируют способность мыслить креативно, т.е. продуктивно участвовать в процессе выработки, оценки и совершенствования идей, направленных на получение инновационных и </w:t>
      </w:r>
      <w:r w:rsidRPr="0096570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эффективных решение, или нового знания, или эффективного выражения воображения.</w:t>
      </w:r>
    </w:p>
    <w:p w:rsidR="00965701" w:rsidRPr="00965701" w:rsidRDefault="00965701" w:rsidP="00965701">
      <w:pPr>
        <w:spacing w:after="13" w:line="33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proofErr w:type="spellStart"/>
      <w:r w:rsidRPr="00965701">
        <w:rPr>
          <w:rFonts w:ascii="Times New Roman" w:eastAsia="Times New Roman" w:hAnsi="Times New Roman" w:cs="Times New Roman"/>
          <w:color w:val="000000"/>
          <w:sz w:val="28"/>
          <w:lang w:eastAsia="en-US"/>
        </w:rPr>
        <w:t>Сформированность</w:t>
      </w:r>
      <w:proofErr w:type="spellEnd"/>
      <w:r w:rsidRPr="0096570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965701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креативного</w:t>
      </w:r>
      <w:proofErr w:type="spellEnd"/>
      <w:r w:rsidRPr="0096570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мышления в данной работе</w:t>
      </w:r>
    </w:p>
    <w:p w:rsidR="00965701" w:rsidRDefault="00965701" w:rsidP="00965701">
      <w:pPr>
        <w:spacing w:after="13" w:line="33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965701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определяется на основе оценки владения обучающимися исследуемыми компетентностями (выдвижения, оценки и доработки идей) в решении социальных проблем. </w:t>
      </w:r>
    </w:p>
    <w:p w:rsidR="00965701" w:rsidRPr="00965701" w:rsidRDefault="00965701" w:rsidP="00965701">
      <w:pPr>
        <w:spacing w:after="13" w:line="339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Предложенное комплексное задание состояло из четырёх заданий, относящегося к тематической области «Письменное самовыражение»</w:t>
      </w:r>
      <w:r w:rsidR="000E5515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и предполагает диагностику проявления креативного мышления по созданию текстов.</w:t>
      </w:r>
      <w:bookmarkStart w:id="0" w:name="_GoBack"/>
      <w:bookmarkEnd w:id="0"/>
    </w:p>
    <w:p w:rsidR="00AE1684" w:rsidRPr="00AE1684" w:rsidRDefault="00AE1684" w:rsidP="00AE1684">
      <w:pPr>
        <w:ind w:left="-15"/>
        <w:rPr>
          <w:rFonts w:ascii="Times New Roman" w:hAnsi="Times New Roman" w:cs="Times New Roman"/>
          <w:sz w:val="28"/>
          <w:szCs w:val="28"/>
        </w:rPr>
      </w:pPr>
      <w:r w:rsidRPr="00AE1684">
        <w:rPr>
          <w:rFonts w:ascii="Times New Roman" w:hAnsi="Times New Roman" w:cs="Times New Roman"/>
          <w:sz w:val="28"/>
          <w:szCs w:val="28"/>
        </w:rPr>
        <w:t>В целом полученные результаты можно оценить удовлетворительно. Несмотря на то, что большинство обучающихся (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AE1684">
        <w:rPr>
          <w:rFonts w:ascii="Times New Roman" w:hAnsi="Times New Roman" w:cs="Times New Roman"/>
          <w:sz w:val="28"/>
          <w:szCs w:val="28"/>
        </w:rPr>
        <w:t>%) преодолели условную «минимальную границу» по уров</w:t>
      </w:r>
      <w:r>
        <w:rPr>
          <w:rFonts w:ascii="Times New Roman" w:hAnsi="Times New Roman" w:cs="Times New Roman"/>
          <w:sz w:val="28"/>
          <w:szCs w:val="28"/>
        </w:rPr>
        <w:t xml:space="preserve">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мышления, всего 27</w:t>
      </w:r>
      <w:r w:rsidRPr="00AE1684">
        <w:rPr>
          <w:rFonts w:ascii="Times New Roman" w:hAnsi="Times New Roman" w:cs="Times New Roman"/>
          <w:sz w:val="28"/>
          <w:szCs w:val="28"/>
        </w:rPr>
        <w:t>% выполнили задания на высоком уровне</w:t>
      </w:r>
      <w:r>
        <w:rPr>
          <w:rFonts w:ascii="Times New Roman" w:hAnsi="Times New Roman" w:cs="Times New Roman"/>
          <w:sz w:val="28"/>
          <w:szCs w:val="28"/>
        </w:rPr>
        <w:t>, а 9</w:t>
      </w:r>
      <w:r w:rsidRPr="00AE1684">
        <w:rPr>
          <w:rFonts w:ascii="Times New Roman" w:hAnsi="Times New Roman" w:cs="Times New Roman"/>
          <w:sz w:val="28"/>
          <w:szCs w:val="28"/>
        </w:rPr>
        <w:t>%  участников с заданиями не справились.</w:t>
      </w:r>
    </w:p>
    <w:p w:rsidR="00965701" w:rsidRPr="009379E4" w:rsidRDefault="00965701" w:rsidP="009379E4">
      <w:pPr>
        <w:spacing w:after="13" w:line="247" w:lineRule="auto"/>
        <w:ind w:left="-15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</w:p>
    <w:p w:rsidR="00AE1684" w:rsidRDefault="00AE1684" w:rsidP="00AE1684">
      <w:pPr>
        <w:jc w:val="center"/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Показатели выполнения работы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E1684" w:rsidTr="00CE15F8">
        <w:tc>
          <w:tcPr>
            <w:tcW w:w="2392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AE1684" w:rsidTr="00CE15F8">
        <w:tc>
          <w:tcPr>
            <w:tcW w:w="2392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9%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63%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27%</w:t>
            </w:r>
          </w:p>
        </w:tc>
      </w:tr>
      <w:tr w:rsidR="00AE1684" w:rsidTr="00CE15F8">
        <w:tc>
          <w:tcPr>
            <w:tcW w:w="2392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47,29%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47,31%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5,4%</w:t>
            </w:r>
          </w:p>
        </w:tc>
      </w:tr>
      <w:tr w:rsidR="00AE1684" w:rsidTr="00CE15F8">
        <w:tc>
          <w:tcPr>
            <w:tcW w:w="2392" w:type="dxa"/>
          </w:tcPr>
          <w:p w:rsidR="00AE1684" w:rsidRDefault="00AE1684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Ростовская область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23,8%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60,8%</w:t>
            </w:r>
          </w:p>
        </w:tc>
        <w:tc>
          <w:tcPr>
            <w:tcW w:w="2393" w:type="dxa"/>
          </w:tcPr>
          <w:p w:rsidR="00AE1684" w:rsidRDefault="00AE1684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15,4%</w:t>
            </w:r>
          </w:p>
        </w:tc>
      </w:tr>
    </w:tbl>
    <w:p w:rsidR="009379E4" w:rsidRDefault="009379E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9379E4" w:rsidRDefault="00AE168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val="ru-RU" w:eastAsia="ru-RU" w:bidi="ar-SA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79E4" w:rsidRDefault="009379E4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9F417E" w:rsidRDefault="009F417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6. Глобальные компетенции</w:t>
      </w:r>
    </w:p>
    <w:p w:rsidR="009F417E" w:rsidRDefault="009F417E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9F417E" w:rsidRDefault="009F417E" w:rsidP="009F417E">
      <w:pPr>
        <w:spacing w:after="0"/>
        <w:ind w:left="566"/>
        <w:rPr>
          <w:rFonts w:ascii="Times New Roman" w:hAnsi="Times New Roman" w:cs="Times New Roman"/>
          <w:sz w:val="28"/>
          <w:szCs w:val="28"/>
        </w:rPr>
      </w:pPr>
      <w:r w:rsidRPr="009F417E">
        <w:rPr>
          <w:rFonts w:ascii="Times New Roman" w:hAnsi="Times New Roman" w:cs="Times New Roman"/>
          <w:sz w:val="28"/>
          <w:szCs w:val="28"/>
        </w:rPr>
        <w:t xml:space="preserve">Диагностическая работа состояла из 6 заданий.  </w:t>
      </w:r>
    </w:p>
    <w:p w:rsidR="009F417E" w:rsidRDefault="009F417E" w:rsidP="009F417E">
      <w:pPr>
        <w:spacing w:after="0"/>
        <w:ind w:lef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задание направлено на формирование умений оценивать информацию (задание 1), объяснять сложные ситуации и проблемы (задание 3), формулировать аргументы (задание 4), оценивать действия и их последствия (задание 2,6).</w:t>
      </w:r>
    </w:p>
    <w:p w:rsidR="00D67AB1" w:rsidRPr="00D67AB1" w:rsidRDefault="00D67AB1" w:rsidP="00D67AB1">
      <w:pPr>
        <w:spacing w:after="0"/>
        <w:ind w:left="566"/>
        <w:rPr>
          <w:rFonts w:ascii="Times New Roman" w:hAnsi="Times New Roman" w:cs="Times New Roman"/>
          <w:sz w:val="28"/>
          <w:szCs w:val="28"/>
        </w:rPr>
      </w:pPr>
      <w:r w:rsidRPr="00D67AB1">
        <w:rPr>
          <w:rFonts w:ascii="Times New Roman" w:hAnsi="Times New Roman" w:cs="Times New Roman"/>
          <w:sz w:val="28"/>
          <w:szCs w:val="28"/>
        </w:rPr>
        <w:t xml:space="preserve">Большинство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67AB1">
        <w:rPr>
          <w:rFonts w:ascii="Times New Roman" w:hAnsi="Times New Roman" w:cs="Times New Roman"/>
          <w:sz w:val="28"/>
          <w:szCs w:val="28"/>
        </w:rPr>
        <w:t>преодолели условную «минимальну</w:t>
      </w:r>
      <w:r>
        <w:rPr>
          <w:rFonts w:ascii="Times New Roman" w:hAnsi="Times New Roman" w:cs="Times New Roman"/>
          <w:sz w:val="28"/>
          <w:szCs w:val="28"/>
        </w:rPr>
        <w:t>ю границу» – это составляет  45</w:t>
      </w:r>
      <w:r w:rsidRPr="00D67AB1">
        <w:rPr>
          <w:rFonts w:ascii="Times New Roman" w:hAnsi="Times New Roman" w:cs="Times New Roman"/>
          <w:sz w:val="28"/>
          <w:szCs w:val="28"/>
        </w:rPr>
        <w:t xml:space="preserve">%. На высоком уровне </w:t>
      </w:r>
      <w:r>
        <w:rPr>
          <w:rFonts w:ascii="Times New Roman" w:hAnsi="Times New Roman" w:cs="Times New Roman"/>
          <w:sz w:val="28"/>
          <w:szCs w:val="28"/>
        </w:rPr>
        <w:t>18% участников</w:t>
      </w:r>
      <w:r w:rsidRPr="00D67A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D67AB1">
        <w:rPr>
          <w:rFonts w:ascii="Times New Roman" w:hAnsi="Times New Roman" w:cs="Times New Roman"/>
          <w:sz w:val="28"/>
          <w:szCs w:val="28"/>
        </w:rPr>
        <w:t xml:space="preserve"> % обучающихся </w:t>
      </w:r>
      <w:r>
        <w:rPr>
          <w:rFonts w:ascii="Times New Roman" w:hAnsi="Times New Roman" w:cs="Times New Roman"/>
          <w:sz w:val="28"/>
          <w:szCs w:val="28"/>
        </w:rPr>
        <w:t>преодолели минимальную границу</w:t>
      </w:r>
      <w:r w:rsidRPr="00D67A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17E" w:rsidRPr="009F417E" w:rsidRDefault="009F417E" w:rsidP="009F417E">
      <w:pPr>
        <w:spacing w:after="0"/>
        <w:ind w:left="566"/>
        <w:rPr>
          <w:rFonts w:ascii="Times New Roman" w:hAnsi="Times New Roman" w:cs="Times New Roman"/>
          <w:sz w:val="28"/>
          <w:szCs w:val="28"/>
        </w:rPr>
      </w:pPr>
    </w:p>
    <w:p w:rsidR="00D67AB1" w:rsidRDefault="00D67AB1" w:rsidP="00D67AB1">
      <w:pPr>
        <w:jc w:val="center"/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8"/>
          <w:szCs w:val="28"/>
          <w:u w:val="single"/>
          <w:lang w:eastAsia="zh-CN" w:bidi="hi-IN"/>
        </w:rPr>
        <w:t>Показатели выполнения работы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67AB1" w:rsidTr="00CE15F8">
        <w:tc>
          <w:tcPr>
            <w:tcW w:w="2392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2393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 заданиями не справились</w:t>
            </w:r>
          </w:p>
        </w:tc>
        <w:tc>
          <w:tcPr>
            <w:tcW w:w="2393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Преодолели минимальную границу </w:t>
            </w:r>
          </w:p>
        </w:tc>
        <w:tc>
          <w:tcPr>
            <w:tcW w:w="2393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Выполнили задания на высоком уровне</w:t>
            </w:r>
          </w:p>
        </w:tc>
      </w:tr>
      <w:tr w:rsidR="00D67AB1" w:rsidTr="00CE15F8">
        <w:tc>
          <w:tcPr>
            <w:tcW w:w="2392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Мокро-Гашунская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СОШ №7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45%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27%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18%</w:t>
            </w:r>
          </w:p>
        </w:tc>
      </w:tr>
      <w:tr w:rsidR="00D67AB1" w:rsidTr="00CE15F8">
        <w:tc>
          <w:tcPr>
            <w:tcW w:w="2392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Зимовниковский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район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48,8%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47,2%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4%</w:t>
            </w:r>
          </w:p>
        </w:tc>
      </w:tr>
      <w:tr w:rsidR="00D67AB1" w:rsidTr="00CE15F8">
        <w:tc>
          <w:tcPr>
            <w:tcW w:w="2392" w:type="dxa"/>
          </w:tcPr>
          <w:p w:rsidR="00D67AB1" w:rsidRDefault="00D67AB1" w:rsidP="00CE15F8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Ростовская область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25,2%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60,6%</w:t>
            </w:r>
          </w:p>
        </w:tc>
        <w:tc>
          <w:tcPr>
            <w:tcW w:w="2393" w:type="dxa"/>
          </w:tcPr>
          <w:p w:rsidR="00D67AB1" w:rsidRDefault="00D67AB1" w:rsidP="00CE15F8">
            <w:pPr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14,2%</w:t>
            </w:r>
          </w:p>
        </w:tc>
      </w:tr>
    </w:tbl>
    <w:p w:rsidR="00D67AB1" w:rsidRDefault="00D67AB1" w:rsidP="00D67AB1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</w:p>
    <w:p w:rsidR="009F417E" w:rsidRDefault="00D67AB1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67AB1" w:rsidRDefault="00D67AB1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3D21">
        <w:rPr>
          <w:rFonts w:ascii="Times New Roman" w:hAnsi="Times New Roman" w:cs="Times New Roman"/>
          <w:sz w:val="28"/>
          <w:szCs w:val="28"/>
        </w:rPr>
        <w:t>Проведённый анализ результатов исследования уровня сформированности функциональной грамотности по шести направлениям (читательская грамотность,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D21">
        <w:rPr>
          <w:rFonts w:ascii="Times New Roman" w:hAnsi="Times New Roman" w:cs="Times New Roman"/>
          <w:sz w:val="28"/>
          <w:szCs w:val="28"/>
        </w:rPr>
        <w:t>естественнонаучная грамотность, математическая грамотность, финансовая грамотность, глобальные компетенции и креативное мышление) у обучающихся 8 класса позволяет сделать следующие выводы:</w:t>
      </w:r>
      <w:proofErr w:type="gramEnd"/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</w:rPr>
      </w:pPr>
      <w:r w:rsidRPr="00D83D21">
        <w:rPr>
          <w:rFonts w:ascii="Times New Roman" w:hAnsi="Times New Roman" w:cs="Times New Roman"/>
          <w:sz w:val="28"/>
          <w:szCs w:val="28"/>
        </w:rPr>
        <w:t xml:space="preserve">− обучающихся 8 </w:t>
      </w:r>
      <w:r>
        <w:rPr>
          <w:rFonts w:ascii="Times New Roman" w:hAnsi="Times New Roman" w:cs="Times New Roman"/>
          <w:sz w:val="28"/>
          <w:szCs w:val="28"/>
        </w:rPr>
        <w:t>класса</w:t>
      </w:r>
      <w:r w:rsidRPr="00D83D21">
        <w:rPr>
          <w:rFonts w:ascii="Times New Roman" w:hAnsi="Times New Roman" w:cs="Times New Roman"/>
          <w:sz w:val="28"/>
          <w:szCs w:val="28"/>
        </w:rPr>
        <w:t>,  столкнулись с трудностями, связанными с</w:t>
      </w:r>
      <w:r>
        <w:rPr>
          <w:rFonts w:ascii="Times New Roman" w:hAnsi="Times New Roman" w:cs="Times New Roman"/>
          <w:sz w:val="28"/>
          <w:szCs w:val="28"/>
        </w:rPr>
        <w:t xml:space="preserve"> новизной формата и содержания </w:t>
      </w:r>
      <w:r w:rsidRPr="00D83D21">
        <w:rPr>
          <w:rFonts w:ascii="Times New Roman" w:hAnsi="Times New Roman" w:cs="Times New Roman"/>
          <w:sz w:val="28"/>
          <w:szCs w:val="28"/>
        </w:rPr>
        <w:t xml:space="preserve"> задач, а также недостаточным опытом выполнения заданий, направле</w:t>
      </w:r>
      <w:r>
        <w:rPr>
          <w:rFonts w:ascii="Times New Roman" w:hAnsi="Times New Roman" w:cs="Times New Roman"/>
          <w:sz w:val="28"/>
          <w:szCs w:val="28"/>
        </w:rPr>
        <w:t>нных на формирование и оценку функциональной грамотности</w:t>
      </w:r>
      <w:r w:rsidRPr="00D83D21">
        <w:rPr>
          <w:rFonts w:ascii="Times New Roman" w:hAnsi="Times New Roman" w:cs="Times New Roman"/>
          <w:sz w:val="28"/>
          <w:szCs w:val="28"/>
        </w:rPr>
        <w:t>;</w:t>
      </w:r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</w:rPr>
      </w:pPr>
      <w:r w:rsidRPr="00D83D21">
        <w:rPr>
          <w:rFonts w:ascii="Times New Roman" w:hAnsi="Times New Roman" w:cs="Times New Roman"/>
          <w:sz w:val="28"/>
          <w:szCs w:val="28"/>
        </w:rPr>
        <w:t xml:space="preserve"> − при выполнении заданий по всем видам функциональной грамотности обучающиеся показали </w:t>
      </w:r>
      <w:r>
        <w:rPr>
          <w:rFonts w:ascii="Times New Roman" w:hAnsi="Times New Roman" w:cs="Times New Roman"/>
          <w:sz w:val="28"/>
          <w:szCs w:val="28"/>
        </w:rPr>
        <w:t>средний</w:t>
      </w:r>
      <w:r w:rsidRPr="00D83D21">
        <w:rPr>
          <w:rFonts w:ascii="Times New Roman" w:hAnsi="Times New Roman" w:cs="Times New Roman"/>
          <w:sz w:val="28"/>
          <w:szCs w:val="28"/>
        </w:rPr>
        <w:t xml:space="preserve"> уровень сформированности </w:t>
      </w:r>
      <w:proofErr w:type="spellStart"/>
      <w:r w:rsidRPr="00D83D2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D83D21">
        <w:rPr>
          <w:rFonts w:ascii="Times New Roman" w:hAnsi="Times New Roman" w:cs="Times New Roman"/>
          <w:sz w:val="28"/>
          <w:szCs w:val="28"/>
        </w:rPr>
        <w:t xml:space="preserve"> умений, основным из которых является умение работать с информацией, представленной в различной форме (текстах, таблицах, диаграммах или рисунках);</w:t>
      </w:r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</w:rPr>
      </w:pPr>
      <w:r w:rsidRPr="00D83D21">
        <w:rPr>
          <w:rFonts w:ascii="Times New Roman" w:hAnsi="Times New Roman" w:cs="Times New Roman"/>
          <w:sz w:val="28"/>
          <w:szCs w:val="28"/>
        </w:rPr>
        <w:t xml:space="preserve"> − при выполнении заданий по направлению «Читательская грамотность» затруднения вызывают задания репродуктивного характера, в которых предлагаются </w:t>
      </w:r>
      <w:proofErr w:type="spellStart"/>
      <w:r w:rsidRPr="00D83D21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D83D21">
        <w:rPr>
          <w:rFonts w:ascii="Times New Roman" w:hAnsi="Times New Roman" w:cs="Times New Roman"/>
          <w:sz w:val="28"/>
          <w:szCs w:val="28"/>
        </w:rPr>
        <w:t xml:space="preserve"> тексты, а именно: найти информацию, данную в явном виде, соотнести информацию из различных источников и объединить её, а также задания, в которых надо высказать собственное мнение, основываясь на прочитанном тексте, и на </w:t>
      </w:r>
      <w:proofErr w:type="spellStart"/>
      <w:r w:rsidRPr="00D83D21">
        <w:rPr>
          <w:rFonts w:ascii="Times New Roman" w:hAnsi="Times New Roman" w:cs="Times New Roman"/>
          <w:sz w:val="28"/>
          <w:szCs w:val="28"/>
        </w:rPr>
        <w:t>внетекстовых</w:t>
      </w:r>
      <w:proofErr w:type="spellEnd"/>
      <w:r w:rsidRPr="00D83D21">
        <w:rPr>
          <w:rFonts w:ascii="Times New Roman" w:hAnsi="Times New Roman" w:cs="Times New Roman"/>
          <w:sz w:val="28"/>
          <w:szCs w:val="28"/>
        </w:rPr>
        <w:t xml:space="preserve"> знаниях;</w:t>
      </w:r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</w:rPr>
      </w:pPr>
      <w:r w:rsidRPr="00D83D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D21">
        <w:rPr>
          <w:rFonts w:ascii="Times New Roman" w:hAnsi="Times New Roman" w:cs="Times New Roman"/>
          <w:sz w:val="28"/>
          <w:szCs w:val="28"/>
        </w:rPr>
        <w:t xml:space="preserve">− так как формат заданий по направлению «Естественнонаучная грамотность» отличался от обычного и был приближен к реальной жизни, то </w:t>
      </w:r>
      <w:r w:rsidRPr="00D83D21">
        <w:rPr>
          <w:rFonts w:ascii="Times New Roman" w:hAnsi="Times New Roman" w:cs="Times New Roman"/>
          <w:sz w:val="28"/>
          <w:szCs w:val="28"/>
        </w:rPr>
        <w:lastRenderedPageBreak/>
        <w:t>при</w:t>
      </w:r>
      <w:r>
        <w:rPr>
          <w:rFonts w:ascii="Times New Roman" w:hAnsi="Times New Roman" w:cs="Times New Roman"/>
          <w:sz w:val="28"/>
          <w:szCs w:val="28"/>
        </w:rPr>
        <w:t xml:space="preserve"> выполнении заданий участники диагностической работы</w:t>
      </w:r>
      <w:r w:rsidRPr="00D83D21">
        <w:rPr>
          <w:rFonts w:ascii="Times New Roman" w:hAnsi="Times New Roman" w:cs="Times New Roman"/>
          <w:sz w:val="28"/>
          <w:szCs w:val="28"/>
        </w:rPr>
        <w:t xml:space="preserve"> столкнулись с трудностями, которые свидетельствуют о недостаточной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83D21">
        <w:rPr>
          <w:rFonts w:ascii="Times New Roman" w:hAnsi="Times New Roman" w:cs="Times New Roman"/>
          <w:sz w:val="28"/>
          <w:szCs w:val="28"/>
        </w:rPr>
        <w:t>рактикоориентированности</w:t>
      </w:r>
      <w:proofErr w:type="spellEnd"/>
      <w:r w:rsidRPr="00D83D21">
        <w:rPr>
          <w:rFonts w:ascii="Times New Roman" w:hAnsi="Times New Roman" w:cs="Times New Roman"/>
          <w:sz w:val="28"/>
          <w:szCs w:val="28"/>
        </w:rPr>
        <w:t xml:space="preserve"> содержания естественнонаучного образования;</w:t>
      </w:r>
      <w:proofErr w:type="gramEnd"/>
      <w:r w:rsidRPr="00D83D21">
        <w:rPr>
          <w:rFonts w:ascii="Times New Roman" w:hAnsi="Times New Roman" w:cs="Times New Roman"/>
          <w:sz w:val="28"/>
          <w:szCs w:val="28"/>
        </w:rPr>
        <w:t xml:space="preserve"> − участники </w:t>
      </w:r>
      <w:r>
        <w:rPr>
          <w:rFonts w:ascii="Times New Roman" w:hAnsi="Times New Roman" w:cs="Times New Roman"/>
          <w:sz w:val="28"/>
          <w:szCs w:val="28"/>
        </w:rPr>
        <w:t>диагностической работы</w:t>
      </w:r>
      <w:r w:rsidRPr="00D83D21">
        <w:rPr>
          <w:rFonts w:ascii="Times New Roman" w:hAnsi="Times New Roman" w:cs="Times New Roman"/>
          <w:sz w:val="28"/>
          <w:szCs w:val="28"/>
        </w:rPr>
        <w:t xml:space="preserve"> по направлению «Математическая грамотность» не смогли выйти за пределы привычных для них учебных ситуаций и применить свои знания для решения задач, включённых в работу; − причины не очень высоких результатов по направлениям функциональной грамотности у больш</w:t>
      </w:r>
      <w:r>
        <w:rPr>
          <w:rFonts w:ascii="Times New Roman" w:hAnsi="Times New Roman" w:cs="Times New Roman"/>
          <w:sz w:val="28"/>
          <w:szCs w:val="28"/>
        </w:rPr>
        <w:t>инства обучающихся 8 класса</w:t>
      </w:r>
      <w:r w:rsidRPr="00D83D21">
        <w:rPr>
          <w:rFonts w:ascii="Times New Roman" w:hAnsi="Times New Roman" w:cs="Times New Roman"/>
          <w:sz w:val="28"/>
          <w:szCs w:val="28"/>
        </w:rPr>
        <w:t xml:space="preserve">, могут быть связаны с тем, что в процессе обучения школьники практически не имеют опыта выполнения заданий междисциплинарного характера, а развитие </w:t>
      </w:r>
      <w:proofErr w:type="spellStart"/>
      <w:r w:rsidRPr="00D83D2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D83D21">
        <w:rPr>
          <w:rFonts w:ascii="Times New Roman" w:hAnsi="Times New Roman" w:cs="Times New Roman"/>
          <w:sz w:val="28"/>
          <w:szCs w:val="28"/>
        </w:rPr>
        <w:t xml:space="preserve"> умений осуществляется преимущественно в границах учебных предметов;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</w:t>
      </w:r>
    </w:p>
    <w:p w:rsidR="00D83D21" w:rsidRDefault="00D83D21" w:rsidP="00D83D2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D83D21" w:rsidRPr="00495AE2" w:rsidRDefault="00495AE2" w:rsidP="008F523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рамках преподавания предметов «математика» увеличить долю заданий, направленных на развитие математической грамотности и компенсацию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дефицитов;</w:t>
      </w:r>
    </w:p>
    <w:p w:rsidR="00495AE2" w:rsidRDefault="00495AE2" w:rsidP="008F523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Внедрять в образовательный процесс материалы из открытого банка заданий РЭШ по всем предметам;</w:t>
      </w:r>
    </w:p>
    <w:p w:rsidR="008F5238" w:rsidRDefault="008F5238" w:rsidP="008F523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F5238">
        <w:rPr>
          <w:rFonts w:ascii="Times New Roman" w:hAnsi="Times New Roman" w:cs="Times New Roman"/>
          <w:sz w:val="28"/>
          <w:szCs w:val="28"/>
          <w:lang w:val="ru-RU"/>
        </w:rPr>
        <w:t>чителям, входящим в состав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направления функциональной грамотности</w:t>
      </w:r>
      <w:r w:rsidRPr="008F523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9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систематически </w:t>
      </w:r>
      <w:proofErr w:type="spellStart"/>
      <w:r w:rsidRPr="008F5238">
        <w:rPr>
          <w:rFonts w:ascii="Times New Roman" w:hAnsi="Times New Roman" w:cs="Times New Roman"/>
          <w:sz w:val="28"/>
          <w:szCs w:val="28"/>
          <w:lang w:val="ru-RU"/>
        </w:rPr>
        <w:t>мониторить</w:t>
      </w:r>
      <w:proofErr w:type="spellEnd"/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 работу </w:t>
      </w:r>
      <w:proofErr w:type="gramStart"/>
      <w:r w:rsidRPr="008F5238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 с заданиями РЭШ</w:t>
      </w:r>
    </w:p>
    <w:p w:rsidR="00D67AB1" w:rsidRPr="008F5238" w:rsidRDefault="008F5238" w:rsidP="008F5238">
      <w:pPr>
        <w:pStyle w:val="a4"/>
        <w:numPr>
          <w:ilvl w:val="0"/>
          <w:numId w:val="7"/>
        </w:numPr>
        <w:ind w:left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В рамках </w:t>
      </w:r>
      <w:proofErr w:type="spellStart"/>
      <w:r w:rsidRPr="008F5238">
        <w:rPr>
          <w:rFonts w:ascii="Times New Roman" w:hAnsi="Times New Roman" w:cs="Times New Roman"/>
          <w:sz w:val="28"/>
          <w:szCs w:val="28"/>
          <w:lang w:val="ru-RU"/>
        </w:rPr>
        <w:t>внутришкольного</w:t>
      </w:r>
      <w:proofErr w:type="spellEnd"/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 контроля качества образования обратить внимание на технологии, которые помогают реализовать </w:t>
      </w:r>
      <w:proofErr w:type="spellStart"/>
      <w:r w:rsidRPr="008F5238">
        <w:rPr>
          <w:rFonts w:ascii="Times New Roman" w:hAnsi="Times New Roman" w:cs="Times New Roman"/>
          <w:sz w:val="28"/>
          <w:szCs w:val="28"/>
          <w:lang w:val="ru-RU"/>
        </w:rPr>
        <w:t>системно-деятельностный</w:t>
      </w:r>
      <w:proofErr w:type="spellEnd"/>
      <w:r w:rsidRPr="008F5238">
        <w:rPr>
          <w:rFonts w:ascii="Times New Roman" w:hAnsi="Times New Roman" w:cs="Times New Roman"/>
          <w:sz w:val="28"/>
          <w:szCs w:val="28"/>
          <w:lang w:val="ru-RU"/>
        </w:rPr>
        <w:t xml:space="preserve"> подход в обучении и обеспечивают положительную динамику в формировании универсальных учебных действий, в частности, функциональной грамотности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F5238" w:rsidRPr="008F5238" w:rsidRDefault="008F5238" w:rsidP="008F5238">
      <w:pPr>
        <w:pStyle w:val="a4"/>
        <w:numPr>
          <w:ilvl w:val="0"/>
          <w:numId w:val="7"/>
        </w:numPr>
        <w:ind w:left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Повысить квалификацию педагогических работников.</w:t>
      </w:r>
    </w:p>
    <w:p w:rsidR="008F5238" w:rsidRPr="001C5A74" w:rsidRDefault="008F5238" w:rsidP="008F5238">
      <w:pPr>
        <w:pStyle w:val="a4"/>
        <w:numPr>
          <w:ilvl w:val="0"/>
          <w:numId w:val="7"/>
        </w:numPr>
        <w:ind w:left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Принимать участие в олимпиадах, конкурсах по развитию функциональной грамотности</w:t>
      </w:r>
      <w:r w:rsidR="001C5A7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C5A74" w:rsidRDefault="001C5A74" w:rsidP="001C5A7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004" w:rsidRDefault="00DC6004" w:rsidP="00DC60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6004" w:rsidRDefault="00DC6004" w:rsidP="00DC60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6004" w:rsidRDefault="00DC6004" w:rsidP="00DC60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C6004" w:rsidRDefault="00DC6004" w:rsidP="00DC60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C5A74" w:rsidRDefault="001C5A74" w:rsidP="00DC60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мероприятий</w:t>
      </w:r>
      <w:r w:rsidR="00DC60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улучшению показателей по каждому направлению функциональной грамотности в 2022 году</w:t>
      </w:r>
    </w:p>
    <w:p w:rsidR="00DC6004" w:rsidRDefault="00DC6004" w:rsidP="00DC6004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79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читательской грамотности</w:t>
      </w:r>
    </w:p>
    <w:tbl>
      <w:tblPr>
        <w:tblStyle w:val="a5"/>
        <w:tblW w:w="10597" w:type="dxa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DC6004" w:rsidRPr="0071602D" w:rsidTr="00CE15F8">
        <w:tc>
          <w:tcPr>
            <w:tcW w:w="534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68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33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DC6004" w:rsidRPr="0071602D" w:rsidTr="00CE15F8">
        <w:tc>
          <w:tcPr>
            <w:tcW w:w="534" w:type="dxa"/>
          </w:tcPr>
          <w:p w:rsidR="00DC6004" w:rsidRPr="0071602D" w:rsidRDefault="0071602D" w:rsidP="00716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2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читательской грамотности обучающихся</w:t>
            </w:r>
          </w:p>
        </w:tc>
        <w:tc>
          <w:tcPr>
            <w:tcW w:w="2268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руководители МО</w:t>
            </w:r>
          </w:p>
        </w:tc>
        <w:tc>
          <w:tcPr>
            <w:tcW w:w="2233" w:type="dxa"/>
          </w:tcPr>
          <w:p w:rsidR="00DC6004" w:rsidRPr="0071602D" w:rsidRDefault="00DC6004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0668" w:rsidRPr="0071602D" w:rsidTr="00CE15F8">
        <w:tc>
          <w:tcPr>
            <w:tcW w:w="534" w:type="dxa"/>
          </w:tcPr>
          <w:p w:rsidR="00BA0668" w:rsidRPr="0071602D" w:rsidRDefault="0071602D" w:rsidP="00716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2" w:type="dxa"/>
          </w:tcPr>
          <w:p w:rsidR="00BA0668" w:rsidRPr="0071602D" w:rsidRDefault="00BA0668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Использование на уроках и во внеурочной деятельности материалов открытого банка заданий РЭШ по формированию читательской грамотности</w:t>
            </w:r>
          </w:p>
        </w:tc>
        <w:tc>
          <w:tcPr>
            <w:tcW w:w="2268" w:type="dxa"/>
          </w:tcPr>
          <w:p w:rsidR="00BA0668" w:rsidRPr="0071602D" w:rsidRDefault="00BA0668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233" w:type="dxa"/>
          </w:tcPr>
          <w:p w:rsidR="00BA0668" w:rsidRPr="0071602D" w:rsidRDefault="00BA0668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A0668" w:rsidRPr="0071602D" w:rsidTr="00CE15F8">
        <w:tc>
          <w:tcPr>
            <w:tcW w:w="534" w:type="dxa"/>
          </w:tcPr>
          <w:p w:rsidR="00BA0668" w:rsidRPr="0071602D" w:rsidRDefault="0071602D" w:rsidP="00716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2" w:type="dxa"/>
          </w:tcPr>
          <w:p w:rsidR="00BA0668" w:rsidRPr="0071602D" w:rsidRDefault="00BA0668" w:rsidP="00BA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Мониторинг уровня сформированности навыков читательской грамотности в 8-9 классах</w:t>
            </w:r>
          </w:p>
        </w:tc>
        <w:tc>
          <w:tcPr>
            <w:tcW w:w="2268" w:type="dxa"/>
          </w:tcPr>
          <w:p w:rsidR="00BA0668" w:rsidRPr="0071602D" w:rsidRDefault="00BA0668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33" w:type="dxa"/>
          </w:tcPr>
          <w:p w:rsidR="00BA0668" w:rsidRPr="0071602D" w:rsidRDefault="00BA0668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A0668" w:rsidRPr="0071602D" w:rsidTr="00CE15F8">
        <w:tc>
          <w:tcPr>
            <w:tcW w:w="534" w:type="dxa"/>
          </w:tcPr>
          <w:p w:rsidR="00BA0668" w:rsidRPr="0071602D" w:rsidRDefault="0071602D" w:rsidP="00716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2" w:type="dxa"/>
          </w:tcPr>
          <w:p w:rsidR="00BA0668" w:rsidRPr="0071602D" w:rsidRDefault="00BA0668" w:rsidP="00BA0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02D">
              <w:rPr>
                <w:rFonts w:ascii="Times New Roman" w:hAnsi="Times New Roman" w:cs="Times New Roman"/>
                <w:sz w:val="28"/>
                <w:szCs w:val="28"/>
              </w:rPr>
              <w:t>Работа школьного методического объединения</w:t>
            </w:r>
            <w:r w:rsidR="0071602D" w:rsidRPr="0071602D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развития показателей читательской грамотности</w:t>
            </w:r>
          </w:p>
        </w:tc>
        <w:tc>
          <w:tcPr>
            <w:tcW w:w="2268" w:type="dxa"/>
          </w:tcPr>
          <w:p w:rsidR="00BA0668" w:rsidRPr="0071602D" w:rsidRDefault="0071602D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2233" w:type="dxa"/>
          </w:tcPr>
          <w:p w:rsidR="00BA0668" w:rsidRPr="0071602D" w:rsidRDefault="0071602D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</w:tbl>
    <w:p w:rsidR="00D67AB1" w:rsidRPr="009F417E" w:rsidRDefault="00D67AB1" w:rsidP="00300B0E">
      <w:pPr>
        <w:pStyle w:val="a4"/>
        <w:tabs>
          <w:tab w:val="left" w:pos="1035"/>
        </w:tabs>
        <w:ind w:left="34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E7966" w:rsidRPr="0071602D" w:rsidRDefault="002E7966" w:rsidP="002E7966">
      <w:pPr>
        <w:tabs>
          <w:tab w:val="left" w:pos="2228"/>
          <w:tab w:val="center" w:pos="4678"/>
          <w:tab w:val="left" w:pos="7455"/>
        </w:tabs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587">
        <w:rPr>
          <w:rFonts w:ascii="Times New Roman" w:eastAsia="Times New Roman" w:hAnsi="Times New Roman" w:cs="Times New Roman"/>
          <w:b/>
        </w:rPr>
        <w:tab/>
      </w:r>
      <w:r w:rsidRPr="00647587">
        <w:rPr>
          <w:rFonts w:ascii="Times New Roman" w:eastAsia="Times New Roman" w:hAnsi="Times New Roman" w:cs="Times New Roman"/>
          <w:b/>
        </w:rPr>
        <w:tab/>
      </w:r>
      <w:r w:rsidRPr="0071602D">
        <w:rPr>
          <w:rFonts w:ascii="Times New Roman" w:eastAsia="Times New Roman" w:hAnsi="Times New Roman" w:cs="Times New Roman"/>
          <w:b/>
          <w:sz w:val="28"/>
          <w:szCs w:val="28"/>
        </w:rPr>
        <w:t>Формирование</w:t>
      </w:r>
      <w:r w:rsidR="0071602D" w:rsidRPr="007160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02D">
        <w:rPr>
          <w:rFonts w:ascii="Times New Roman" w:eastAsia="Times New Roman" w:hAnsi="Times New Roman" w:cs="Times New Roman"/>
          <w:b/>
          <w:sz w:val="28"/>
          <w:szCs w:val="28"/>
        </w:rPr>
        <w:t>креативного</w:t>
      </w:r>
      <w:proofErr w:type="spellEnd"/>
      <w:r w:rsidR="007160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602D">
        <w:rPr>
          <w:rFonts w:ascii="Times New Roman" w:eastAsia="Times New Roman" w:hAnsi="Times New Roman" w:cs="Times New Roman"/>
          <w:b/>
          <w:sz w:val="28"/>
          <w:szCs w:val="28"/>
        </w:rPr>
        <w:t>мышления</w:t>
      </w:r>
      <w:r w:rsidRPr="0071602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10597" w:type="dxa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2E7966" w:rsidRPr="00232085" w:rsidRDefault="0071602D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33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2" w:type="dxa"/>
          </w:tcPr>
          <w:p w:rsidR="0071602D" w:rsidRPr="00232085" w:rsidRDefault="0071602D" w:rsidP="007160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диагностики на выявление уровня сформированности </w:t>
            </w:r>
            <w:proofErr w:type="spellStart"/>
            <w:r w:rsidRPr="00232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креативного</w:t>
            </w:r>
            <w:proofErr w:type="spellEnd"/>
            <w:r w:rsidRPr="00232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мышления у обучающихся средних  классов</w:t>
            </w: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966" w:rsidRPr="00232085" w:rsidRDefault="0071602D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233" w:type="dxa"/>
          </w:tcPr>
          <w:p w:rsidR="002E7966" w:rsidRPr="00232085" w:rsidRDefault="00232085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2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2268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2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по теме «Функциональная грамотность»</w:t>
            </w:r>
          </w:p>
        </w:tc>
        <w:tc>
          <w:tcPr>
            <w:tcW w:w="2268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  <w:tc>
          <w:tcPr>
            <w:tcW w:w="2233" w:type="dxa"/>
          </w:tcPr>
          <w:p w:rsidR="002E7966" w:rsidRPr="00232085" w:rsidRDefault="00232085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2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Заседания ШМО по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темам:</w:t>
            </w:r>
          </w:p>
          <w:p w:rsidR="002E7966" w:rsidRPr="00232085" w:rsidRDefault="002E7966" w:rsidP="002E7966">
            <w:pPr>
              <w:pStyle w:val="a4"/>
              <w:numPr>
                <w:ilvl w:val="0"/>
                <w:numId w:val="3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2E7966" w:rsidRPr="00232085" w:rsidRDefault="00232085" w:rsidP="002E7966">
            <w:pPr>
              <w:pStyle w:val="a4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E7966" w:rsidRPr="00232085">
              <w:rPr>
                <w:rFonts w:ascii="Times New Roman" w:hAnsi="Times New Roman" w:cs="Times New Roman"/>
                <w:sz w:val="28"/>
                <w:szCs w:val="28"/>
              </w:rPr>
              <w:t>бмен</w:t>
            </w:r>
            <w:proofErr w:type="spellEnd"/>
            <w:r w:rsidRPr="00232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E7966" w:rsidRPr="00232085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  <w:r w:rsidR="002E7966" w:rsidRPr="002320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7966" w:rsidRPr="00232085" w:rsidRDefault="002E7966" w:rsidP="002E7966">
            <w:pPr>
              <w:pStyle w:val="a4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мастер-классы по использованию приемов формирования креативного </w:t>
            </w:r>
            <w:r w:rsidRPr="002320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мышления.</w:t>
            </w:r>
          </w:p>
        </w:tc>
        <w:tc>
          <w:tcPr>
            <w:tcW w:w="2268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ШМО, учителя-предметники</w:t>
            </w:r>
          </w:p>
        </w:tc>
        <w:tc>
          <w:tcPr>
            <w:tcW w:w="2233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</w:tr>
      <w:tr w:rsidR="002E7966" w:rsidRPr="00232085" w:rsidTr="001539A7">
        <w:tc>
          <w:tcPr>
            <w:tcW w:w="534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62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уроков. </w:t>
            </w: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2233" w:type="dxa"/>
          </w:tcPr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232085" w:rsidRPr="00232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08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2E7966" w:rsidRPr="00232085" w:rsidRDefault="002E7966" w:rsidP="00153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7966" w:rsidRPr="00F776A5" w:rsidRDefault="002E7966" w:rsidP="002E796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2E7966" w:rsidRPr="00F6472C" w:rsidRDefault="002E7966" w:rsidP="002E79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4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</w:t>
      </w:r>
      <w:r w:rsidR="00232085" w:rsidRPr="00F64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4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финансовой</w:t>
      </w:r>
      <w:r w:rsidR="00232085" w:rsidRPr="00F64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47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грамотности</w:t>
      </w:r>
    </w:p>
    <w:tbl>
      <w:tblPr>
        <w:tblStyle w:val="a5"/>
        <w:tblW w:w="10597" w:type="dxa"/>
        <w:tblInd w:w="-743" w:type="dxa"/>
        <w:tblLook w:val="04A0"/>
      </w:tblPr>
      <w:tblGrid>
        <w:gridCol w:w="534"/>
        <w:gridCol w:w="5562"/>
        <w:gridCol w:w="2268"/>
        <w:gridCol w:w="2233"/>
      </w:tblGrid>
      <w:tr w:rsidR="00232085" w:rsidRPr="00F6472C" w:rsidTr="00CE15F8">
        <w:tc>
          <w:tcPr>
            <w:tcW w:w="534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33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32085" w:rsidRPr="00F6472C" w:rsidTr="00CE15F8">
        <w:tc>
          <w:tcPr>
            <w:tcW w:w="534" w:type="dxa"/>
          </w:tcPr>
          <w:p w:rsidR="00232085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2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 час 5-9 </w:t>
            </w:r>
            <w:proofErr w:type="gramStart"/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proofErr w:type="gramEnd"/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теме "Что такое финансовая грамотность?"</w:t>
            </w:r>
          </w:p>
        </w:tc>
        <w:tc>
          <w:tcPr>
            <w:tcW w:w="2268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классов</w:t>
            </w:r>
          </w:p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32085" w:rsidRPr="00F6472C" w:rsidTr="00CE15F8">
        <w:tc>
          <w:tcPr>
            <w:tcW w:w="534" w:type="dxa"/>
          </w:tcPr>
          <w:p w:rsidR="00232085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2" w:type="dxa"/>
          </w:tcPr>
          <w:p w:rsidR="00232085" w:rsidRPr="00F6472C" w:rsidRDefault="00232085" w:rsidP="00CE1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</w:t>
            </w:r>
            <w:r w:rsidR="00F6472C"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курса внеурочной деятельности в 5-8  классах по финансовой грамотности в 2022-2023 учебном году</w:t>
            </w:r>
          </w:p>
        </w:tc>
        <w:tc>
          <w:tcPr>
            <w:tcW w:w="2268" w:type="dxa"/>
          </w:tcPr>
          <w:p w:rsidR="00232085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233" w:type="dxa"/>
          </w:tcPr>
          <w:p w:rsidR="00232085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6472C" w:rsidRPr="00F6472C" w:rsidTr="00CE15F8">
        <w:tc>
          <w:tcPr>
            <w:tcW w:w="534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2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материалов по финансовой грамотности на стенде в школе. </w:t>
            </w:r>
          </w:p>
        </w:tc>
        <w:tc>
          <w:tcPr>
            <w:tcW w:w="2268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233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72C" w:rsidRPr="00F6472C" w:rsidTr="00CE15F8">
        <w:tc>
          <w:tcPr>
            <w:tcW w:w="534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2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47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квалификации педагогических работников по вопросам преподавания основ финансовой грамотности</w:t>
            </w:r>
          </w:p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2233" w:type="dxa"/>
          </w:tcPr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6472C" w:rsidRPr="00F6472C" w:rsidRDefault="00F6472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085" w:rsidRDefault="00232085" w:rsidP="002E79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E7966" w:rsidRPr="007229DC" w:rsidRDefault="002E7966" w:rsidP="002E79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29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</w:t>
      </w:r>
      <w:r w:rsidR="00F6472C" w:rsidRPr="007229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29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математической</w:t>
      </w:r>
      <w:r w:rsidR="00F6472C" w:rsidRPr="007229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29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грамотности</w:t>
      </w:r>
    </w:p>
    <w:tbl>
      <w:tblPr>
        <w:tblStyle w:val="a5"/>
        <w:tblW w:w="10566" w:type="dxa"/>
        <w:tblInd w:w="-743" w:type="dxa"/>
        <w:tblLook w:val="04A0"/>
      </w:tblPr>
      <w:tblGrid>
        <w:gridCol w:w="567"/>
        <w:gridCol w:w="5529"/>
        <w:gridCol w:w="2235"/>
        <w:gridCol w:w="2235"/>
      </w:tblGrid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Включение на каждом уроке математики 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 течение  учебного года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Формирование умений решения задач реальной математики, энергосберегающего направления.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Формирование умений и отработка навыков решения типовых задач, комбинированных задач, задач исследовательского характера.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Обмен опытом работы через </w:t>
            </w:r>
            <w:proofErr w:type="spellStart"/>
            <w:r w:rsidRPr="007229DC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7229DC">
              <w:rPr>
                <w:rFonts w:ascii="Times New Roman" w:hAnsi="Times New Roman"/>
                <w:sz w:val="28"/>
                <w:szCs w:val="28"/>
              </w:rPr>
              <w:t xml:space="preserve"> уроков учителей.</w:t>
            </w:r>
          </w:p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Учителя-предметники, зам. по УВР</w:t>
            </w:r>
          </w:p>
        </w:tc>
      </w:tr>
      <w:tr w:rsidR="00F6472C" w:rsidRPr="007229DC" w:rsidTr="00CE15F8">
        <w:tc>
          <w:tcPr>
            <w:tcW w:w="567" w:type="dxa"/>
          </w:tcPr>
          <w:p w:rsidR="00F6472C" w:rsidRPr="007229DC" w:rsidRDefault="00F6472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35" w:type="dxa"/>
          </w:tcPr>
          <w:p w:rsidR="00F6472C" w:rsidRPr="007229DC" w:rsidRDefault="00F6472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Учителя-предметники, зам. по УВР</w:t>
            </w:r>
          </w:p>
        </w:tc>
      </w:tr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Активное использование материалов </w:t>
            </w:r>
            <w:r w:rsidRPr="007229DC">
              <w:rPr>
                <w:rFonts w:ascii="Times New Roman" w:hAnsi="Times New Roman"/>
                <w:sz w:val="28"/>
                <w:szCs w:val="28"/>
              </w:rPr>
              <w:lastRenderedPageBreak/>
              <w:t>портала РЭШ на уроках и во внеурочной деятельности</w:t>
            </w:r>
          </w:p>
        </w:tc>
        <w:tc>
          <w:tcPr>
            <w:tcW w:w="2235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7229DC">
              <w:rPr>
                <w:rFonts w:ascii="Times New Roman" w:hAnsi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235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Учителя </w:t>
            </w:r>
            <w:r w:rsidRPr="007229DC">
              <w:rPr>
                <w:rFonts w:ascii="Times New Roman" w:hAnsi="Times New Roman"/>
                <w:sz w:val="28"/>
                <w:szCs w:val="28"/>
              </w:rPr>
              <w:lastRenderedPageBreak/>
              <w:t>математики</w:t>
            </w:r>
          </w:p>
        </w:tc>
      </w:tr>
    </w:tbl>
    <w:p w:rsidR="00F6472C" w:rsidRDefault="00F6472C" w:rsidP="00F6472C">
      <w:pPr>
        <w:tabs>
          <w:tab w:val="left" w:pos="1035"/>
        </w:tabs>
        <w:rPr>
          <w:rFonts w:ascii="Times New Roman" w:eastAsia="Times New Roman" w:hAnsi="Times New Roman" w:cs="Times New Roman"/>
          <w:b/>
          <w:color w:val="000000"/>
        </w:rPr>
      </w:pPr>
    </w:p>
    <w:p w:rsidR="002E7966" w:rsidRPr="007229DC" w:rsidRDefault="002E7966" w:rsidP="002E7966">
      <w:pPr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9DC"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 w:rsidR="007229DC" w:rsidRPr="007229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29DC">
        <w:rPr>
          <w:rFonts w:ascii="Times New Roman" w:hAnsi="Times New Roman" w:cs="Times New Roman"/>
          <w:b/>
          <w:bCs/>
          <w:sz w:val="28"/>
          <w:szCs w:val="28"/>
        </w:rPr>
        <w:t>естественнонаучной</w:t>
      </w:r>
      <w:r w:rsidR="007229DC" w:rsidRPr="007229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29DC">
        <w:rPr>
          <w:rFonts w:ascii="Times New Roman" w:hAnsi="Times New Roman" w:cs="Times New Roman"/>
          <w:b/>
          <w:bCs/>
          <w:sz w:val="28"/>
          <w:szCs w:val="28"/>
        </w:rPr>
        <w:t>грамотности</w:t>
      </w:r>
    </w:p>
    <w:tbl>
      <w:tblPr>
        <w:tblStyle w:val="a5"/>
        <w:tblW w:w="10456" w:type="dxa"/>
        <w:tblInd w:w="-743" w:type="dxa"/>
        <w:tblLayout w:type="fixed"/>
        <w:tblLook w:val="01E0"/>
      </w:tblPr>
      <w:tblGrid>
        <w:gridCol w:w="567"/>
        <w:gridCol w:w="5353"/>
        <w:gridCol w:w="34"/>
        <w:gridCol w:w="2092"/>
        <w:gridCol w:w="2410"/>
      </w:tblGrid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53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autoSpaceDE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Сроки</w:t>
            </w:r>
          </w:p>
        </w:tc>
      </w:tr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353" w:type="dxa"/>
          </w:tcPr>
          <w:p w:rsidR="007229DC" w:rsidRPr="007229DC" w:rsidRDefault="007229DC" w:rsidP="007229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Активное использование материалов портала РЭШ по химии, физике, биологии, астрономии, географии</w:t>
            </w:r>
          </w:p>
        </w:tc>
        <w:tc>
          <w:tcPr>
            <w:tcW w:w="2126" w:type="dxa"/>
            <w:gridSpan w:val="2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естественно-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цикла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учебного года</w:t>
            </w:r>
          </w:p>
        </w:tc>
      </w:tr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353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Развитие практик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(в том</w:t>
            </w:r>
            <w:proofErr w:type="gramEnd"/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 xml:space="preserve">числе кружков), направленных </w:t>
            </w:r>
            <w:proofErr w:type="gramStart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</w:t>
            </w:r>
            <w:proofErr w:type="gramEnd"/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126" w:type="dxa"/>
            <w:gridSpan w:val="2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естественно-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научного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цикла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учебного года</w:t>
            </w:r>
          </w:p>
        </w:tc>
      </w:tr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353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Участие в работе творческих групп учителей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 естественнонаучного цикла </w:t>
            </w:r>
            <w:proofErr w:type="gramStart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обмена опытом работы с детьми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повышенной мотивации </w:t>
            </w:r>
            <w:proofErr w:type="gramStart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229DC">
              <w:rPr>
                <w:rFonts w:ascii="Times New Roman" w:hAnsi="Times New Roman" w:cs="Times New Roman"/>
                <w:sz w:val="28"/>
                <w:szCs w:val="28"/>
              </w:rPr>
              <w:t xml:space="preserve"> учебной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учебного года</w:t>
            </w:r>
          </w:p>
        </w:tc>
      </w:tr>
      <w:tr w:rsidR="007229DC" w:rsidRPr="007229DC" w:rsidTr="00CE15F8">
        <w:tc>
          <w:tcPr>
            <w:tcW w:w="567" w:type="dxa"/>
          </w:tcPr>
          <w:p w:rsidR="007229DC" w:rsidRPr="007229DC" w:rsidRDefault="007229DC" w:rsidP="00CE15F8">
            <w:pPr>
              <w:autoSpaceDE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9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5353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126" w:type="dxa"/>
            <w:gridSpan w:val="2"/>
          </w:tcPr>
          <w:p w:rsidR="007229DC" w:rsidRPr="007229DC" w:rsidRDefault="007229DC" w:rsidP="007229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Учителя-предметники, заместитель директора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bCs/>
                <w:sz w:val="28"/>
                <w:szCs w:val="28"/>
              </w:rPr>
              <w:t>В течение учебного года</w:t>
            </w:r>
          </w:p>
        </w:tc>
      </w:tr>
      <w:tr w:rsidR="007229DC" w:rsidRPr="007229DC" w:rsidTr="00CE15F8">
        <w:tblPrEx>
          <w:tblLook w:val="04A0"/>
        </w:tblPrEx>
        <w:tc>
          <w:tcPr>
            <w:tcW w:w="567" w:type="dxa"/>
          </w:tcPr>
          <w:p w:rsidR="007229DC" w:rsidRPr="007229DC" w:rsidRDefault="007229D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gridSpan w:val="2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7229DC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7229DC">
              <w:rPr>
                <w:rFonts w:ascii="Times New Roman" w:hAnsi="Times New Roman"/>
                <w:sz w:val="28"/>
                <w:szCs w:val="28"/>
              </w:rPr>
              <w:t xml:space="preserve"> слабоуспевающими.</w:t>
            </w:r>
          </w:p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 предметники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В рамках консультаций, дополнительных занятий </w:t>
            </w:r>
          </w:p>
        </w:tc>
      </w:tr>
      <w:tr w:rsidR="007229DC" w:rsidRPr="007229DC" w:rsidTr="00CE15F8">
        <w:tblPrEx>
          <w:tblLook w:val="04A0"/>
        </w:tblPrEx>
        <w:tc>
          <w:tcPr>
            <w:tcW w:w="567" w:type="dxa"/>
          </w:tcPr>
          <w:p w:rsidR="007229DC" w:rsidRPr="007229DC" w:rsidRDefault="007229DC" w:rsidP="00CE15F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gridSpan w:val="2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 xml:space="preserve">Организация участия </w:t>
            </w:r>
            <w:proofErr w:type="gramStart"/>
            <w:r w:rsidRPr="007229D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229DC">
              <w:rPr>
                <w:rFonts w:ascii="Times New Roman" w:hAnsi="Times New Roman"/>
                <w:sz w:val="28"/>
                <w:szCs w:val="28"/>
              </w:rPr>
              <w:t xml:space="preserve">  в научно-практической деятельности научно</w:t>
            </w:r>
          </w:p>
        </w:tc>
        <w:tc>
          <w:tcPr>
            <w:tcW w:w="2092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410" w:type="dxa"/>
          </w:tcPr>
          <w:p w:rsidR="007229DC" w:rsidRPr="007229DC" w:rsidRDefault="007229DC" w:rsidP="00CE15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229DC">
              <w:rPr>
                <w:rFonts w:ascii="Times New Roman" w:hAnsi="Times New Roman"/>
                <w:bCs/>
                <w:sz w:val="28"/>
                <w:szCs w:val="28"/>
              </w:rPr>
              <w:t>В течение учебного года</w:t>
            </w:r>
          </w:p>
        </w:tc>
      </w:tr>
    </w:tbl>
    <w:p w:rsidR="007229DC" w:rsidRDefault="007229DC" w:rsidP="007229DC">
      <w:pPr>
        <w:autoSpaceDE w:val="0"/>
        <w:adjustRightInd w:val="0"/>
        <w:rPr>
          <w:rFonts w:ascii="Times New Roman" w:hAnsi="Times New Roman" w:cs="Times New Roman"/>
          <w:b/>
          <w:bCs/>
        </w:rPr>
      </w:pPr>
    </w:p>
    <w:p w:rsidR="002E7966" w:rsidRPr="00B20555" w:rsidRDefault="002E7966" w:rsidP="002E79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05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</w:t>
      </w:r>
      <w:r w:rsidR="007229DC" w:rsidRPr="00B205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205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глобальных</w:t>
      </w:r>
      <w:r w:rsidR="007229DC" w:rsidRPr="00B205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205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компетенций</w:t>
      </w:r>
    </w:p>
    <w:tbl>
      <w:tblPr>
        <w:tblStyle w:val="a5"/>
        <w:tblW w:w="10455" w:type="dxa"/>
        <w:tblInd w:w="-743" w:type="dxa"/>
        <w:tblLook w:val="04A0"/>
      </w:tblPr>
      <w:tblGrid>
        <w:gridCol w:w="529"/>
        <w:gridCol w:w="5331"/>
        <w:gridCol w:w="2391"/>
        <w:gridCol w:w="2204"/>
      </w:tblGrid>
      <w:tr w:rsidR="007229DC" w:rsidRPr="00B20555" w:rsidTr="007229DC">
        <w:tc>
          <w:tcPr>
            <w:tcW w:w="529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229DC" w:rsidRPr="00B20555" w:rsidTr="007229DC">
        <w:tc>
          <w:tcPr>
            <w:tcW w:w="529" w:type="dxa"/>
          </w:tcPr>
          <w:p w:rsidR="007229DC" w:rsidRPr="00B20555" w:rsidRDefault="00B2055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копилки  "Способы и приёмы, способствующие формированию глобальных компетенций"</w:t>
            </w: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</w:t>
            </w: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2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7229DC" w:rsidRPr="00B20555" w:rsidTr="007229DC">
        <w:tc>
          <w:tcPr>
            <w:tcW w:w="529" w:type="dxa"/>
          </w:tcPr>
          <w:p w:rsidR="007229DC" w:rsidRPr="00B20555" w:rsidRDefault="00B2055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Педагогический  совет по теме «Функциональная грамотность»</w:t>
            </w: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229DC" w:rsidRPr="00B20555" w:rsidTr="007229DC">
        <w:tc>
          <w:tcPr>
            <w:tcW w:w="529" w:type="dxa"/>
          </w:tcPr>
          <w:p w:rsidR="007229DC" w:rsidRPr="00B20555" w:rsidRDefault="00B2055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Заседания ШМО по темам:</w:t>
            </w:r>
          </w:p>
          <w:p w:rsidR="007229DC" w:rsidRPr="00B20555" w:rsidRDefault="007229DC" w:rsidP="007229DC">
            <w:pPr>
              <w:pStyle w:val="a4"/>
              <w:numPr>
                <w:ilvl w:val="0"/>
                <w:numId w:val="3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Разработка методических  и дидактических материалов  по формированию глобальных компетенций;</w:t>
            </w:r>
          </w:p>
          <w:p w:rsidR="007229DC" w:rsidRPr="00B20555" w:rsidRDefault="007229DC" w:rsidP="007229DC">
            <w:pPr>
              <w:pStyle w:val="a4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spellEnd"/>
            <w:r w:rsidRPr="00B20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proofErr w:type="spellEnd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29DC" w:rsidRPr="00B20555" w:rsidRDefault="007229DC" w:rsidP="007229DC">
            <w:pPr>
              <w:pStyle w:val="a4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мастер-классы по использованию приемов формирования глобальных компетенций.</w:t>
            </w: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r w:rsidRPr="00B20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ШМО, учителя-предметники</w:t>
            </w: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четверть</w:t>
            </w:r>
          </w:p>
        </w:tc>
      </w:tr>
      <w:tr w:rsidR="007229DC" w:rsidRPr="00B20555" w:rsidTr="007229DC">
        <w:tc>
          <w:tcPr>
            <w:tcW w:w="529" w:type="dxa"/>
          </w:tcPr>
          <w:p w:rsidR="007229DC" w:rsidRPr="00B20555" w:rsidRDefault="00B2055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Проведение внеклассных мероприятий, формирующих глобальные компетенции</w:t>
            </w: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классные руководители</w:t>
            </w: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DC" w:rsidRPr="00B20555" w:rsidTr="007229DC">
        <w:tc>
          <w:tcPr>
            <w:tcW w:w="529" w:type="dxa"/>
          </w:tcPr>
          <w:p w:rsidR="007229DC" w:rsidRPr="00B20555" w:rsidRDefault="00B20555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сформированности  глобальных компетенций </w:t>
            </w:r>
            <w:proofErr w:type="gramStart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391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2204" w:type="dxa"/>
          </w:tcPr>
          <w:p w:rsidR="007229DC" w:rsidRPr="00B20555" w:rsidRDefault="007229DC" w:rsidP="00CE1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55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B2055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</w:tbl>
    <w:p w:rsidR="007229DC" w:rsidRDefault="007229DC" w:rsidP="007229DC">
      <w:pPr>
        <w:tabs>
          <w:tab w:val="left" w:pos="1035"/>
        </w:tabs>
        <w:rPr>
          <w:rFonts w:ascii="Times New Roman" w:eastAsia="Times New Roman" w:hAnsi="Times New Roman" w:cs="Times New Roman"/>
          <w:b/>
          <w:color w:val="000000"/>
        </w:rPr>
      </w:pPr>
    </w:p>
    <w:p w:rsidR="002E7966" w:rsidRPr="00EC09DB" w:rsidRDefault="002E7966" w:rsidP="002E7966">
      <w:pPr>
        <w:tabs>
          <w:tab w:val="left" w:pos="1035"/>
        </w:tabs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E7966" w:rsidRPr="00B20555" w:rsidRDefault="00B20555" w:rsidP="002E796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_______________ Лазарева С.Д.</w:t>
      </w:r>
    </w:p>
    <w:p w:rsidR="002E7966" w:rsidRPr="00F776A5" w:rsidRDefault="002E7966" w:rsidP="002E7966">
      <w:pPr>
        <w:jc w:val="both"/>
      </w:pPr>
    </w:p>
    <w:p w:rsidR="00107638" w:rsidRPr="00B95702" w:rsidRDefault="00107638" w:rsidP="00107638">
      <w:pPr>
        <w:rPr>
          <w:rFonts w:ascii="Times New Roman" w:hAnsi="Times New Roman" w:cs="Times New Roman"/>
          <w:b/>
          <w:sz w:val="28"/>
          <w:szCs w:val="28"/>
        </w:rPr>
      </w:pPr>
    </w:p>
    <w:sectPr w:rsidR="00107638" w:rsidRPr="00B95702" w:rsidSect="00DA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63482"/>
    <w:multiLevelType w:val="hybridMultilevel"/>
    <w:tmpl w:val="5F64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078F7"/>
    <w:multiLevelType w:val="hybridMultilevel"/>
    <w:tmpl w:val="E3303E04"/>
    <w:lvl w:ilvl="0" w:tplc="990CF3F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1ED37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FE419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E395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98C9D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E06B5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6E949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80097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2967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E923F0"/>
    <w:multiLevelType w:val="hybridMultilevel"/>
    <w:tmpl w:val="AD400C6A"/>
    <w:lvl w:ilvl="0" w:tplc="314EF0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>
    <w:nsid w:val="76FF5A2A"/>
    <w:multiLevelType w:val="hybridMultilevel"/>
    <w:tmpl w:val="762CE1D4"/>
    <w:lvl w:ilvl="0" w:tplc="4762F53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084D0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C8B3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AAC1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2894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2BF5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833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60AD8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78D9E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5702"/>
    <w:rsid w:val="00092225"/>
    <w:rsid w:val="000E5515"/>
    <w:rsid w:val="00107638"/>
    <w:rsid w:val="00160BAF"/>
    <w:rsid w:val="001C5A74"/>
    <w:rsid w:val="00230988"/>
    <w:rsid w:val="00232085"/>
    <w:rsid w:val="002E7966"/>
    <w:rsid w:val="00300B0E"/>
    <w:rsid w:val="00366413"/>
    <w:rsid w:val="004602E8"/>
    <w:rsid w:val="00495AE2"/>
    <w:rsid w:val="004A1AA6"/>
    <w:rsid w:val="00517820"/>
    <w:rsid w:val="00535A4A"/>
    <w:rsid w:val="00553E97"/>
    <w:rsid w:val="005542FD"/>
    <w:rsid w:val="005A5F34"/>
    <w:rsid w:val="006921CA"/>
    <w:rsid w:val="0071602D"/>
    <w:rsid w:val="007229DC"/>
    <w:rsid w:val="008F5238"/>
    <w:rsid w:val="009379E4"/>
    <w:rsid w:val="00965701"/>
    <w:rsid w:val="00986E50"/>
    <w:rsid w:val="009F417E"/>
    <w:rsid w:val="00AA0A7A"/>
    <w:rsid w:val="00AC609C"/>
    <w:rsid w:val="00AE1684"/>
    <w:rsid w:val="00B20555"/>
    <w:rsid w:val="00B95702"/>
    <w:rsid w:val="00BA0668"/>
    <w:rsid w:val="00C37596"/>
    <w:rsid w:val="00C545B8"/>
    <w:rsid w:val="00C905DE"/>
    <w:rsid w:val="00C95782"/>
    <w:rsid w:val="00CD72B9"/>
    <w:rsid w:val="00D67AB1"/>
    <w:rsid w:val="00D83D21"/>
    <w:rsid w:val="00DA7F57"/>
    <w:rsid w:val="00DC6004"/>
    <w:rsid w:val="00E21921"/>
    <w:rsid w:val="00E90E0E"/>
    <w:rsid w:val="00EC77A2"/>
    <w:rsid w:val="00EE4AD4"/>
    <w:rsid w:val="00F00B94"/>
    <w:rsid w:val="00F6472C"/>
    <w:rsid w:val="00FA0237"/>
    <w:rsid w:val="00FB2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96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2E7966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table" w:styleId="a5">
    <w:name w:val="Table Grid"/>
    <w:basedOn w:val="a1"/>
    <w:uiPriority w:val="59"/>
    <w:rsid w:val="002E79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E4AD4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задание не спавились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0.18000000000000008</c:v>
                </c:pt>
                <c:pt idx="1">
                  <c:v>0.64000000000000035</c:v>
                </c:pt>
                <c:pt idx="2">
                  <c:v>0.18000000000000008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FE-4168-A5DB-39C9DC39D5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задание не спавились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0.62540000000000029</c:v>
                </c:pt>
                <c:pt idx="1">
                  <c:v>0.36430000000000018</c:v>
                </c:pt>
                <c:pt idx="2">
                  <c:v>1.0300000000000007E-2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FE-4168-A5DB-39C9DC39D5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задание не спавились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0.00%">
                  <c:v>0.31200000000000017</c:v>
                </c:pt>
                <c:pt idx="1">
                  <c:v>0.59000000000000019</c:v>
                </c:pt>
                <c:pt idx="2" formatCode="0.00%">
                  <c:v>9.8000000000000101E-2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0FE-4168-A5DB-39C9DC39D590}"/>
            </c:ext>
          </c:extLst>
        </c:ser>
        <c:gapWidth val="219"/>
        <c:overlap val="-27"/>
        <c:axId val="32706560"/>
        <c:axId val="32708096"/>
      </c:barChart>
      <c:catAx>
        <c:axId val="32706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708096"/>
        <c:crosses val="autoZero"/>
        <c:auto val="1"/>
        <c:lblAlgn val="ctr"/>
        <c:lblOffset val="100"/>
      </c:catAx>
      <c:valAx>
        <c:axId val="32708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70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0.45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07-46E2-8E0A-5DEC1F1543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0.38180000000000025</c:v>
                </c:pt>
                <c:pt idx="1">
                  <c:v>0.45320000000000005</c:v>
                </c:pt>
                <c:pt idx="2">
                  <c:v>0.16500000000000001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07-46E2-8E0A-5DEC1F15430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0.26800000000000002</c:v>
                </c:pt>
                <c:pt idx="1">
                  <c:v>0.55600000000000005</c:v>
                </c:pt>
                <c:pt idx="2">
                  <c:v>0.17600000000000007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607-46E2-8E0A-5DEC1F154304}"/>
            </c:ext>
          </c:extLst>
        </c:ser>
        <c:gapWidth val="219"/>
        <c:overlap val="-27"/>
        <c:axId val="77937280"/>
        <c:axId val="77943168"/>
      </c:barChart>
      <c:catAx>
        <c:axId val="779372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943168"/>
        <c:crosses val="autoZero"/>
        <c:auto val="1"/>
        <c:lblAlgn val="ctr"/>
        <c:lblOffset val="100"/>
      </c:catAx>
      <c:valAx>
        <c:axId val="779431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93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</c:v>
                </c:pt>
                <c:pt idx="1">
                  <c:v>0.64000000000000035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0D-44FB-9116-E43C864960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0.24350000000000008</c:v>
                </c:pt>
                <c:pt idx="1">
                  <c:v>0.52900000000000003</c:v>
                </c:pt>
                <c:pt idx="2">
                  <c:v>0.22750000000000001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0D-44FB-9116-E43C864960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0.29400000000000015</c:v>
                </c:pt>
                <c:pt idx="1">
                  <c:v>0.53200000000000003</c:v>
                </c:pt>
                <c:pt idx="2">
                  <c:v>0.17400000000000004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D0D-44FB-9116-E43C86496044}"/>
            </c:ext>
          </c:extLst>
        </c:ser>
        <c:gapWidth val="219"/>
        <c:overlap val="-27"/>
        <c:axId val="80102528"/>
        <c:axId val="80104064"/>
      </c:barChart>
      <c:catAx>
        <c:axId val="80102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104064"/>
        <c:crosses val="autoZero"/>
        <c:auto val="1"/>
        <c:lblAlgn val="ctr"/>
        <c:lblOffset val="100"/>
      </c:catAx>
      <c:valAx>
        <c:axId val="801040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10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задниями не справились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0.18000000000000008</c:v>
                </c:pt>
                <c:pt idx="1">
                  <c:v>0.65000000000000036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83-4F77-9893-D34677419E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задниями не справились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0.127</c:v>
                </c:pt>
                <c:pt idx="1">
                  <c:v>0.51470000000000005</c:v>
                </c:pt>
                <c:pt idx="2">
                  <c:v>0.35830000000000017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83-4F77-9893-D34677419E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задниями не справились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0.17600000000000007</c:v>
                </c:pt>
                <c:pt idx="1">
                  <c:v>0.56399999999999995</c:v>
                </c:pt>
                <c:pt idx="2" formatCode="0%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83-4F77-9893-D34677419EBA}"/>
            </c:ext>
          </c:extLst>
        </c:ser>
        <c:gapWidth val="219"/>
        <c:overlap val="-27"/>
        <c:axId val="80027008"/>
        <c:axId val="80032896"/>
      </c:barChart>
      <c:catAx>
        <c:axId val="80027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032896"/>
        <c:crosses val="autoZero"/>
        <c:auto val="1"/>
        <c:lblAlgn val="ctr"/>
        <c:lblOffset val="100"/>
      </c:catAx>
      <c:valAx>
        <c:axId val="80032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02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е справились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</c:v>
                </c:pt>
                <c:pt idx="1">
                  <c:v>0.63000000000000023</c:v>
                </c:pt>
                <c:pt idx="2">
                  <c:v>9.0000000000000024E-2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е справились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5.3999999999999999E-2</c:v>
                </c:pt>
                <c:pt idx="1">
                  <c:v>0.47310000000000002</c:v>
                </c:pt>
                <c:pt idx="2">
                  <c:v>0.47290000000000015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е справились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0.15400000000000005</c:v>
                </c:pt>
                <c:pt idx="1">
                  <c:v>0.60800000000000021</c:v>
                </c:pt>
                <c:pt idx="2">
                  <c:v>0.23800000000000004</c:v>
                </c:pt>
              </c:numCache>
            </c:numRef>
          </c:val>
        </c:ser>
        <c:axId val="80065280"/>
        <c:axId val="80066816"/>
      </c:barChart>
      <c:catAx>
        <c:axId val="80065280"/>
        <c:scaling>
          <c:orientation val="minMax"/>
        </c:scaling>
        <c:axPos val="b"/>
        <c:tickLblPos val="nextTo"/>
        <c:crossAx val="80066816"/>
        <c:crosses val="autoZero"/>
        <c:auto val="1"/>
        <c:lblAlgn val="ctr"/>
        <c:lblOffset val="100"/>
      </c:catAx>
      <c:valAx>
        <c:axId val="80066816"/>
        <c:scaling>
          <c:orientation val="minMax"/>
        </c:scaling>
        <c:axPos val="l"/>
        <c:majorGridlines/>
        <c:numFmt formatCode="0%" sourceLinked="1"/>
        <c:tickLblPos val="nextTo"/>
        <c:crossAx val="800652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0.18000000000000005</c:v>
                </c:pt>
                <c:pt idx="1">
                  <c:v>0.27</c:v>
                </c:pt>
                <c:pt idx="2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Зимовниковский район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4.0000000000000015E-2</c:v>
                </c:pt>
                <c:pt idx="1">
                  <c:v>0.47200000000000009</c:v>
                </c:pt>
                <c:pt idx="2">
                  <c:v>0.48800000000000016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Ростовская область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выполнили задания на высоком уровне</c:v>
                </c:pt>
                <c:pt idx="1">
                  <c:v>преодолели минимальный порог</c:v>
                </c:pt>
                <c:pt idx="2">
                  <c:v>с заданиями не справились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0.14200000000000004</c:v>
                </c:pt>
                <c:pt idx="1">
                  <c:v>0.60600000000000021</c:v>
                </c:pt>
                <c:pt idx="2">
                  <c:v>0.252</c:v>
                </c:pt>
              </c:numCache>
            </c:numRef>
          </c:val>
        </c:ser>
        <c:axId val="80186752"/>
        <c:axId val="80196736"/>
      </c:barChart>
      <c:catAx>
        <c:axId val="80186752"/>
        <c:scaling>
          <c:orientation val="minMax"/>
        </c:scaling>
        <c:axPos val="b"/>
        <c:tickLblPos val="nextTo"/>
        <c:crossAx val="80196736"/>
        <c:crosses val="autoZero"/>
        <c:auto val="1"/>
        <c:lblAlgn val="ctr"/>
        <c:lblOffset val="100"/>
      </c:catAx>
      <c:valAx>
        <c:axId val="80196736"/>
        <c:scaling>
          <c:orientation val="minMax"/>
        </c:scaling>
        <c:axPos val="l"/>
        <c:majorGridlines/>
        <c:numFmt formatCode="0%" sourceLinked="1"/>
        <c:tickLblPos val="nextTo"/>
        <c:crossAx val="801867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14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2022-05-05T12:02:00Z</cp:lastPrinted>
  <dcterms:created xsi:type="dcterms:W3CDTF">2022-04-25T11:07:00Z</dcterms:created>
  <dcterms:modified xsi:type="dcterms:W3CDTF">2022-05-05T12:04:00Z</dcterms:modified>
</cp:coreProperties>
</file>