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2A" w:rsidRPr="003F4962" w:rsidRDefault="00D00C2A" w:rsidP="00D00C2A">
      <w:pPr>
        <w:widowControl w:val="0"/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ind w:right="-172"/>
        <w:jc w:val="right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3F496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Приложение №2</w:t>
      </w:r>
    </w:p>
    <w:p w:rsidR="00D00C2A" w:rsidRPr="003F4962" w:rsidRDefault="00D00C2A" w:rsidP="00D00C2A">
      <w:pPr>
        <w:widowControl w:val="0"/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ind w:right="-172"/>
        <w:jc w:val="right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3F496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к приказу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от 13.01.2020г. №1</w:t>
      </w:r>
    </w:p>
    <w:p w:rsidR="00D00C2A" w:rsidRPr="003F4962" w:rsidRDefault="00D00C2A" w:rsidP="00D00C2A">
      <w:pPr>
        <w:widowControl w:val="0"/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720" w:right="-172"/>
        <w:jc w:val="center"/>
        <w:rPr>
          <w:rFonts w:ascii="Times New Roman" w:eastAsia="Courier New" w:hAnsi="Times New Roman" w:cs="Courier New"/>
          <w:color w:val="FF0000"/>
          <w:sz w:val="28"/>
          <w:szCs w:val="28"/>
          <w:lang w:eastAsia="ru-RU" w:bidi="ru-RU"/>
        </w:rPr>
      </w:pPr>
    </w:p>
    <w:p w:rsidR="00D00C2A" w:rsidRPr="003F4962" w:rsidRDefault="00D00C2A" w:rsidP="00D00C2A">
      <w:pPr>
        <w:widowControl w:val="0"/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720" w:right="-172"/>
        <w:jc w:val="center"/>
        <w:rPr>
          <w:rFonts w:ascii="Times New Roman" w:eastAsia="Courier New" w:hAnsi="Times New Roman" w:cs="Courier New"/>
          <w:color w:val="FF0000"/>
          <w:sz w:val="28"/>
          <w:szCs w:val="28"/>
          <w:lang w:eastAsia="ru-RU" w:bidi="ru-RU"/>
        </w:rPr>
      </w:pPr>
      <w:r w:rsidRPr="003F4962">
        <w:rPr>
          <w:rFonts w:ascii="Times New Roman" w:eastAsia="Courier New" w:hAnsi="Times New Roman" w:cs="Courier New"/>
          <w:color w:val="FF0000"/>
          <w:sz w:val="28"/>
          <w:szCs w:val="28"/>
          <w:lang w:eastAsia="ru-RU" w:bidi="ru-RU"/>
        </w:rPr>
        <w:t>План мероприятий («дорожная карта»)</w:t>
      </w:r>
    </w:p>
    <w:p w:rsidR="00D00C2A" w:rsidRPr="003F4962" w:rsidRDefault="00D00C2A" w:rsidP="00D00C2A">
      <w:pPr>
        <w:widowControl w:val="0"/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720" w:right="-172"/>
        <w:jc w:val="center"/>
        <w:rPr>
          <w:rFonts w:ascii="Times New Roman" w:eastAsia="Courier New" w:hAnsi="Times New Roman" w:cs="Courier New"/>
          <w:color w:val="FF0000"/>
          <w:sz w:val="28"/>
          <w:szCs w:val="28"/>
          <w:lang w:eastAsia="ru-RU" w:bidi="ru-RU"/>
        </w:rPr>
      </w:pPr>
      <w:proofErr w:type="gramStart"/>
      <w:r w:rsidRPr="003F4962">
        <w:rPr>
          <w:rFonts w:ascii="Times New Roman" w:eastAsia="Courier New" w:hAnsi="Times New Roman" w:cs="Courier New"/>
          <w:color w:val="FF0000"/>
          <w:sz w:val="28"/>
          <w:szCs w:val="28"/>
          <w:lang w:eastAsia="ru-RU" w:bidi="ru-RU"/>
        </w:rPr>
        <w:t xml:space="preserve">реализации </w:t>
      </w:r>
      <w:r w:rsidRPr="003F496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системы</w:t>
      </w:r>
      <w:proofErr w:type="gramEnd"/>
      <w:r w:rsidRPr="003F496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оценки качества образования в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МБОУ Мокро-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Гашунская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СОШ №7</w:t>
      </w:r>
      <w:r w:rsidRPr="003F496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 w:rsidRPr="003F4962">
        <w:rPr>
          <w:rFonts w:ascii="Times New Roman" w:eastAsia="Courier New" w:hAnsi="Times New Roman" w:cs="Courier New"/>
          <w:color w:val="FF0000"/>
          <w:sz w:val="28"/>
          <w:szCs w:val="28"/>
          <w:lang w:eastAsia="ru-RU" w:bidi="ru-RU"/>
        </w:rPr>
        <w:t xml:space="preserve">на 2020 год </w:t>
      </w:r>
    </w:p>
    <w:p w:rsidR="00D00C2A" w:rsidRPr="003F4962" w:rsidRDefault="00D00C2A" w:rsidP="00D00C2A">
      <w:pPr>
        <w:widowControl w:val="0"/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720" w:right="-172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7125"/>
        <w:gridCol w:w="2552"/>
        <w:gridCol w:w="4536"/>
      </w:tblGrid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660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направления деятельности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D00C2A" w:rsidRPr="003F4962" w:rsidTr="003E45C2">
        <w:tc>
          <w:tcPr>
            <w:tcW w:w="15026" w:type="dxa"/>
            <w:gridSpan w:val="4"/>
          </w:tcPr>
          <w:p w:rsidR="00D00C2A" w:rsidRPr="003F4962" w:rsidRDefault="00D00C2A" w:rsidP="003E45C2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качества обучения - уровень образовательной подготовки обучающихся (внешняя оценка) 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Анализ результатов ГИА-9 с учетом количества обучающихся, оставленных на повторное обучение 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По итогам</w:t>
            </w:r>
          </w:p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учебного года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АУП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ГИА в образовательных организациях (далее - ОО) с высокими результатами ГИА и с низкими результатами ГИА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2020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проведения и участия  выпускников </w:t>
            </w:r>
            <w:r w:rsidRPr="003F49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классов                       в итоговом сочинении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Декабрь 2020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проведения и участия  выпускников 9 классов                                             в итоговом  собеседовании по русскому языку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Осуществление промежуточного контроля знаний </w:t>
            </w:r>
            <w:r w:rsidRPr="003F49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выпускников 11 классов – участие в тренировочных мероприятиях по технологии печати полного комплекта экзаменационных материалов с участием обучающихся по предметам учебного плана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Май 2020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Уровень освоения стандарта (доля выпускников, сдавших единый государственный экзамен по русскому языку и математике ниже установленного минимума)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По итогам ЕГЭ,</w:t>
            </w:r>
          </w:p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июнь 2020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итогов проведения ГИА-9 и ГИА-11 с анализом проблем и постановкой задач на семинарах, совещаниях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август-сентябрь 2020 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</w:t>
            </w:r>
          </w:p>
        </w:tc>
      </w:tr>
      <w:tr w:rsidR="00D00C2A" w:rsidRPr="003F4962" w:rsidTr="003E45C2">
        <w:tc>
          <w:tcPr>
            <w:tcW w:w="15026" w:type="dxa"/>
            <w:gridSpan w:val="4"/>
          </w:tcPr>
          <w:p w:rsidR="00D00C2A" w:rsidRPr="003F4962" w:rsidRDefault="00D00C2A" w:rsidP="003E45C2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Внутренний должностной контроль управления образования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Мониторинговый контроль:</w:t>
            </w:r>
          </w:p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 посещаемость обучающимися занятий (количество                   не приступивших или пропускающих занятия                               по неуважительной причине);</w:t>
            </w:r>
          </w:p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1290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 Планов (дорожных карт) общеобразовательных организаций </w:t>
            </w:r>
            <w:r w:rsidRPr="003F49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подготовке и проведению ГИА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 наполняемость официального сайта ОО                                   на предмет наполняемости по вопросу информирования выпускников и их родителей о ГИА;</w:t>
            </w:r>
          </w:p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 сведения о допуске обучающихся 9,11 классов к государственной итоговой аттестации;</w:t>
            </w:r>
          </w:p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 результаты государственной итоговой аттестации выпускников 9, 11 классов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Ежемесячно</w:t>
            </w:r>
          </w:p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 – октябрь 2020</w:t>
            </w:r>
          </w:p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Ежемесячно</w:t>
            </w:r>
          </w:p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Май 2020</w:t>
            </w:r>
          </w:p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00C2A" w:rsidRPr="003F4962" w:rsidRDefault="00D00C2A" w:rsidP="003E45C2">
            <w:pPr>
              <w:widowControl w:val="0"/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F49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Июнь-июль 2020</w:t>
            </w:r>
          </w:p>
        </w:tc>
        <w:tc>
          <w:tcPr>
            <w:tcW w:w="4536" w:type="dxa"/>
          </w:tcPr>
          <w:p w:rsidR="00D00C2A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2A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Т.С.</w:t>
            </w:r>
          </w:p>
          <w:p w:rsidR="00D00C2A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2A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2A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Ивахненко М.Ю.</w:t>
            </w:r>
          </w:p>
          <w:p w:rsidR="00D00C2A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2A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2A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 А.А.</w:t>
            </w:r>
          </w:p>
          <w:p w:rsidR="00D00C2A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2A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D00C2A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 ШМО</w:t>
            </w:r>
          </w:p>
        </w:tc>
      </w:tr>
      <w:tr w:rsidR="00D00C2A" w:rsidRPr="003F4962" w:rsidTr="003E45C2">
        <w:tc>
          <w:tcPr>
            <w:tcW w:w="15026" w:type="dxa"/>
            <w:gridSpan w:val="4"/>
          </w:tcPr>
          <w:p w:rsidR="00D00C2A" w:rsidRPr="003F4962" w:rsidRDefault="00D00C2A" w:rsidP="003E45C2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статистических данных по кадрам и контингенту обучающихся.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АУП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7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семинаров, практикумов, совещаний</w:t>
            </w:r>
          </w:p>
        </w:tc>
        <w:tc>
          <w:tcPr>
            <w:tcW w:w="2552" w:type="dxa"/>
            <w:vAlign w:val="center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7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потребности педагогических работников в курсах повышения квалификации</w:t>
            </w:r>
          </w:p>
        </w:tc>
        <w:tc>
          <w:tcPr>
            <w:tcW w:w="2552" w:type="dxa"/>
            <w:vAlign w:val="center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июнь  2020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ШМО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7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педагогических и руководящих работников в курсах повышения квалификации</w:t>
            </w:r>
          </w:p>
        </w:tc>
        <w:tc>
          <w:tcPr>
            <w:tcW w:w="2552" w:type="dxa"/>
            <w:vAlign w:val="center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ШМО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7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конкурсов профессионального мастерства «Учитель года», «За успехи в воспитании»</w:t>
            </w:r>
          </w:p>
        </w:tc>
        <w:tc>
          <w:tcPr>
            <w:tcW w:w="2552" w:type="dxa"/>
            <w:vAlign w:val="center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7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занятий, семинаров и консультаций с организаторами ГИА по подготовке и проведению государственной итоговой аттестации</w:t>
            </w:r>
          </w:p>
        </w:tc>
        <w:tc>
          <w:tcPr>
            <w:tcW w:w="2552" w:type="dxa"/>
            <w:vAlign w:val="center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АУП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обеспеченности обучающихся учебниками и используемых УМК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Даудова А.С.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7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методической помощи педагогам, испытывающим трудности в подготовке обучающихся к государственной итоговой аттестации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</w:t>
            </w:r>
          </w:p>
        </w:tc>
      </w:tr>
      <w:tr w:rsidR="00D00C2A" w:rsidRPr="003F4962" w:rsidTr="003E45C2">
        <w:tc>
          <w:tcPr>
            <w:tcW w:w="15026" w:type="dxa"/>
            <w:gridSpan w:val="4"/>
          </w:tcPr>
          <w:p w:rsidR="00D00C2A" w:rsidRPr="003F4962" w:rsidRDefault="00D00C2A" w:rsidP="003E45C2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оценочных процедур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7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плана мероприятий «дорожной карты» по подготовке обучающихся к государственной итоговой аттестации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7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 обучающихся в пробных экзаменах по русскому языку и математике в выпускных классах в форме ОГЭ, ЕГЭ, ГВЭ.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7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Всероссийских проверочных работ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диагностических контрольных работ в 9-х, 11-х классах общеобразовательных организаций по материалам ГБУ РО РОЦОИСО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2020 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 диагностических     работ на </w:t>
            </w:r>
            <w:proofErr w:type="spellStart"/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межпредметной</w:t>
            </w:r>
            <w:proofErr w:type="spellEnd"/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основе в целях выявления динамики преодоления типичных проблем (не менее 3-х предметов, 5 – 6 классы)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октябрь  2020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</w:t>
            </w:r>
          </w:p>
        </w:tc>
      </w:tr>
      <w:tr w:rsidR="00D00C2A" w:rsidRPr="003F4962" w:rsidTr="003E45C2">
        <w:tc>
          <w:tcPr>
            <w:tcW w:w="813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7125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диагностических работ (текущие, промежуточные) в целях выявления типичных проблем по усвоению учебных предметов обучающимися (не менее 3-х предметов, 5 – 9 классы)</w:t>
            </w:r>
          </w:p>
        </w:tc>
        <w:tc>
          <w:tcPr>
            <w:tcW w:w="2552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октябрь  2020</w:t>
            </w:r>
          </w:p>
        </w:tc>
        <w:tc>
          <w:tcPr>
            <w:tcW w:w="4536" w:type="dxa"/>
          </w:tcPr>
          <w:p w:rsidR="00D00C2A" w:rsidRPr="003F4962" w:rsidRDefault="00D00C2A" w:rsidP="003E45C2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АУП</w:t>
            </w:r>
          </w:p>
        </w:tc>
      </w:tr>
    </w:tbl>
    <w:p w:rsidR="00D00C2A" w:rsidRPr="003F4962" w:rsidRDefault="00D00C2A" w:rsidP="00D00C2A">
      <w:pPr>
        <w:tabs>
          <w:tab w:val="left" w:pos="284"/>
          <w:tab w:val="left" w:pos="426"/>
          <w:tab w:val="left" w:pos="567"/>
          <w:tab w:val="left" w:pos="709"/>
          <w:tab w:val="left" w:pos="4668"/>
        </w:tabs>
        <w:spacing w:after="0" w:line="240" w:lineRule="auto"/>
        <w:ind w:right="-1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0C2A" w:rsidRPr="003F4962" w:rsidRDefault="00D00C2A" w:rsidP="00D00C2A">
      <w:pPr>
        <w:tabs>
          <w:tab w:val="left" w:pos="284"/>
          <w:tab w:val="left" w:pos="426"/>
          <w:tab w:val="left" w:pos="567"/>
          <w:tab w:val="left" w:pos="709"/>
          <w:tab w:val="left" w:pos="4668"/>
        </w:tabs>
        <w:spacing w:after="0" w:line="240" w:lineRule="auto"/>
        <w:ind w:right="-1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0C2A" w:rsidRPr="003F4962" w:rsidRDefault="00D00C2A" w:rsidP="00D00C2A">
      <w:pPr>
        <w:tabs>
          <w:tab w:val="left" w:pos="284"/>
          <w:tab w:val="left" w:pos="426"/>
          <w:tab w:val="left" w:pos="567"/>
          <w:tab w:val="left" w:pos="709"/>
          <w:tab w:val="left" w:pos="4668"/>
        </w:tabs>
        <w:spacing w:after="0" w:line="240" w:lineRule="auto"/>
        <w:ind w:right="-1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0C2A" w:rsidRPr="003F4962" w:rsidRDefault="00D00C2A" w:rsidP="00D00C2A">
      <w:pPr>
        <w:tabs>
          <w:tab w:val="left" w:pos="284"/>
          <w:tab w:val="left" w:pos="426"/>
          <w:tab w:val="left" w:pos="567"/>
          <w:tab w:val="left" w:pos="709"/>
          <w:tab w:val="left" w:pos="4668"/>
        </w:tabs>
        <w:spacing w:after="0" w:line="240" w:lineRule="auto"/>
        <w:ind w:right="-1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0C2A" w:rsidRPr="003F4962" w:rsidRDefault="00D00C2A" w:rsidP="00D00C2A">
      <w:pPr>
        <w:tabs>
          <w:tab w:val="left" w:pos="284"/>
          <w:tab w:val="left" w:pos="426"/>
          <w:tab w:val="left" w:pos="567"/>
          <w:tab w:val="left" w:pos="709"/>
          <w:tab w:val="left" w:pos="4668"/>
        </w:tabs>
        <w:spacing w:after="0" w:line="240" w:lineRule="auto"/>
        <w:ind w:right="-1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0C2A" w:rsidRPr="003F4962" w:rsidRDefault="00D00C2A" w:rsidP="00D00C2A">
      <w:pPr>
        <w:tabs>
          <w:tab w:val="left" w:pos="284"/>
          <w:tab w:val="left" w:pos="426"/>
          <w:tab w:val="left" w:pos="567"/>
          <w:tab w:val="left" w:pos="709"/>
          <w:tab w:val="left" w:pos="4668"/>
        </w:tabs>
        <w:spacing w:after="0" w:line="240" w:lineRule="auto"/>
        <w:ind w:right="-1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44A" w:rsidRDefault="0095444A"/>
    <w:p w:rsidR="00D00C2A" w:rsidRDefault="00D00C2A"/>
    <w:p w:rsidR="00D00C2A" w:rsidRDefault="00D00C2A"/>
    <w:p w:rsidR="00D00C2A" w:rsidRPr="00D00C2A" w:rsidRDefault="00D00C2A" w:rsidP="00D00C2A">
      <w:pPr>
        <w:widowControl w:val="0"/>
        <w:spacing w:after="0" w:line="240" w:lineRule="auto"/>
        <w:ind w:right="284"/>
        <w:jc w:val="right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D00C2A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Приложение №3</w:t>
      </w:r>
    </w:p>
    <w:p w:rsidR="00D00C2A" w:rsidRPr="00D00C2A" w:rsidRDefault="00D00C2A" w:rsidP="00D00C2A">
      <w:pPr>
        <w:widowControl w:val="0"/>
        <w:spacing w:after="0" w:line="240" w:lineRule="auto"/>
        <w:ind w:right="284"/>
        <w:jc w:val="right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D00C2A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к приказу от 13.01.2020г. №1</w:t>
      </w:r>
    </w:p>
    <w:p w:rsidR="00D00C2A" w:rsidRPr="00D00C2A" w:rsidRDefault="00D00C2A" w:rsidP="00D00C2A">
      <w:pPr>
        <w:tabs>
          <w:tab w:val="left" w:pos="466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0C2A" w:rsidRPr="00D00C2A" w:rsidRDefault="00D00C2A" w:rsidP="00D00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0C2A" w:rsidRPr="00D00C2A" w:rsidRDefault="00D00C2A" w:rsidP="00D00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0C2A" w:rsidRPr="00D00C2A" w:rsidRDefault="00D00C2A" w:rsidP="00D0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00C2A" w:rsidRPr="00D00C2A" w:rsidRDefault="00D00C2A" w:rsidP="00D0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разработке и наполнению информацией раздела «Муниципальные управленческие механизмы оценки качества образования» на официальном сайте управления образования Зимовниковского района в сети «Интернет»</w:t>
      </w:r>
    </w:p>
    <w:p w:rsidR="00D00C2A" w:rsidRPr="00D00C2A" w:rsidRDefault="00D00C2A" w:rsidP="00D0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5388"/>
        <w:gridCol w:w="3180"/>
      </w:tblGrid>
      <w:tr w:rsidR="00D00C2A" w:rsidRPr="00D00C2A" w:rsidTr="003E45C2">
        <w:tc>
          <w:tcPr>
            <w:tcW w:w="777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8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80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00C2A" w:rsidRPr="00D00C2A" w:rsidTr="003E45C2">
        <w:tc>
          <w:tcPr>
            <w:tcW w:w="777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 w:rsidR="00D00C2A" w:rsidRPr="00D00C2A" w:rsidRDefault="00D00C2A" w:rsidP="00D0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оценки качества подготовки обучающихся. </w:t>
            </w:r>
          </w:p>
        </w:tc>
        <w:tc>
          <w:tcPr>
            <w:tcW w:w="3180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Е.В.</w:t>
            </w:r>
          </w:p>
        </w:tc>
      </w:tr>
      <w:tr w:rsidR="00D00C2A" w:rsidRPr="00D00C2A" w:rsidTr="003E45C2">
        <w:tc>
          <w:tcPr>
            <w:tcW w:w="777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обеспечения объективности процедур оценки качества образования (ОКО).</w:t>
            </w:r>
          </w:p>
        </w:tc>
        <w:tc>
          <w:tcPr>
            <w:tcW w:w="3180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 А.А.</w:t>
            </w:r>
          </w:p>
        </w:tc>
      </w:tr>
      <w:tr w:rsidR="00D00C2A" w:rsidRPr="00D00C2A" w:rsidTr="003E45C2">
        <w:tc>
          <w:tcPr>
            <w:tcW w:w="777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8" w:type="dxa"/>
            <w:shd w:val="clear" w:color="auto" w:fill="auto"/>
          </w:tcPr>
          <w:p w:rsidR="00D00C2A" w:rsidRPr="00D00C2A" w:rsidRDefault="00D00C2A" w:rsidP="00D0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мониторинга качества повышения квалификации педагогов. </w:t>
            </w:r>
          </w:p>
        </w:tc>
        <w:tc>
          <w:tcPr>
            <w:tcW w:w="3180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</w:t>
            </w:r>
            <w:proofErr w:type="spellEnd"/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D00C2A" w:rsidRPr="00D00C2A" w:rsidTr="003E45C2">
        <w:tc>
          <w:tcPr>
            <w:tcW w:w="777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8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методической работы.</w:t>
            </w:r>
          </w:p>
        </w:tc>
        <w:tc>
          <w:tcPr>
            <w:tcW w:w="3180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</w:t>
            </w:r>
            <w:proofErr w:type="spellEnd"/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D00C2A" w:rsidRPr="00D00C2A" w:rsidTr="003E45C2">
        <w:tc>
          <w:tcPr>
            <w:tcW w:w="777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8" w:type="dxa"/>
            <w:shd w:val="clear" w:color="auto" w:fill="auto"/>
          </w:tcPr>
          <w:p w:rsidR="00D00C2A" w:rsidRPr="00D00C2A" w:rsidRDefault="00D00C2A" w:rsidP="00D0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работы со школами с низкими образовательными результатами. </w:t>
            </w:r>
          </w:p>
        </w:tc>
        <w:tc>
          <w:tcPr>
            <w:tcW w:w="3180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</w:t>
            </w:r>
            <w:proofErr w:type="spellEnd"/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D00C2A" w:rsidRPr="00D00C2A" w:rsidTr="003E45C2">
        <w:tc>
          <w:tcPr>
            <w:tcW w:w="777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8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развития таланта.</w:t>
            </w:r>
          </w:p>
        </w:tc>
        <w:tc>
          <w:tcPr>
            <w:tcW w:w="3180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Т.С.</w:t>
            </w:r>
          </w:p>
        </w:tc>
      </w:tr>
      <w:tr w:rsidR="00D00C2A" w:rsidRPr="00D00C2A" w:rsidTr="003E45C2">
        <w:tc>
          <w:tcPr>
            <w:tcW w:w="777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8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профориентации.</w:t>
            </w:r>
          </w:p>
        </w:tc>
        <w:tc>
          <w:tcPr>
            <w:tcW w:w="3180" w:type="dxa"/>
            <w:shd w:val="clear" w:color="auto" w:fill="auto"/>
          </w:tcPr>
          <w:p w:rsidR="00D00C2A" w:rsidRPr="00D00C2A" w:rsidRDefault="00D00C2A" w:rsidP="00D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Фёдорова Г.И.</w:t>
            </w:r>
          </w:p>
        </w:tc>
      </w:tr>
    </w:tbl>
    <w:p w:rsidR="00D00C2A" w:rsidRPr="00D00C2A" w:rsidRDefault="00D00C2A" w:rsidP="00D0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C2A" w:rsidRPr="00D00C2A" w:rsidRDefault="00D00C2A" w:rsidP="00D00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C2A" w:rsidRPr="00D00C2A" w:rsidRDefault="00D00C2A" w:rsidP="00D00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D00C2A" w:rsidRPr="00D00C2A" w:rsidRDefault="00D00C2A" w:rsidP="00D0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0C2A" w:rsidRPr="00D00C2A" w:rsidRDefault="00D00C2A" w:rsidP="00D00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0C2A" w:rsidRPr="00D00C2A" w:rsidRDefault="00D00C2A" w:rsidP="00D0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C2A" w:rsidRPr="00D00C2A" w:rsidRDefault="00D00C2A" w:rsidP="00D00C2A">
      <w:pPr>
        <w:rPr>
          <w:rFonts w:eastAsia="Times New Roman"/>
          <w:lang w:eastAsia="ru-RU"/>
        </w:rPr>
      </w:pPr>
    </w:p>
    <w:p w:rsidR="00D00C2A" w:rsidRPr="00D00C2A" w:rsidRDefault="00D00C2A" w:rsidP="00D0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C2A" w:rsidRPr="00D00C2A" w:rsidRDefault="00D00C2A" w:rsidP="00D0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C2A" w:rsidRPr="00D00C2A" w:rsidRDefault="00D00C2A" w:rsidP="00D0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C2A" w:rsidRPr="00D00C2A" w:rsidRDefault="00D00C2A" w:rsidP="00D00C2A"/>
    <w:p w:rsidR="00D00C2A" w:rsidRPr="00D00C2A" w:rsidRDefault="00D00C2A" w:rsidP="00D00C2A"/>
    <w:p w:rsidR="00D00C2A" w:rsidRPr="00D00C2A" w:rsidRDefault="00D00C2A" w:rsidP="00D00C2A"/>
    <w:p w:rsidR="00D00C2A" w:rsidRDefault="00D00C2A"/>
    <w:sectPr w:rsidR="00D00C2A" w:rsidSect="00D00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3892"/>
    <w:multiLevelType w:val="hybridMultilevel"/>
    <w:tmpl w:val="2440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D3"/>
    <w:rsid w:val="0095444A"/>
    <w:rsid w:val="009605D3"/>
    <w:rsid w:val="00D0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9829"/>
  <w15:chartTrackingRefBased/>
  <w15:docId w15:val="{A921193E-CBDF-4E55-ABF2-7816FBE2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2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2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2020-01-17T11:40:00Z</cp:lastPrinted>
  <dcterms:created xsi:type="dcterms:W3CDTF">2020-01-17T11:39:00Z</dcterms:created>
  <dcterms:modified xsi:type="dcterms:W3CDTF">2020-01-17T11:41:00Z</dcterms:modified>
</cp:coreProperties>
</file>